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cs="Calibri" w:ascii="Calibri" w:hAnsi="Calibri"/>
          <w:b/>
          <w:sz w:val="30"/>
          <w:szCs w:val="30"/>
        </w:rPr>
        <w:t>21.9.2026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000000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jc w:val="both"/>
        <w:rPr>
          <w:rFonts w:ascii="Calibri" w:hAnsi="Calibri" w:cs="Calibri"/>
          <w:color w:val="000000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  <w:t>Si arricchisce giorno dopo giorno il programma espositivo che accompagna la Festa di San Michele di Bagnacavallo. Tra giovedì 17 e domenica 20 settembre sono state inaugurate sei mostre, ospitate fra l’ex convento di San Francesco, l’Antica Galleria, Palazzo Vecchio e il Sacrario dei Caduti, mentre nei prossimi giorni sono previste nuove aperture.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rPr>
          <w:rFonts w:ascii="Calibri" w:hAnsi="Calibri" w:cs="Calibri"/>
          <w:color w:val="000000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  <w:t xml:space="preserve">Nella manica De Amicis dell’ex convento di San Francesco ha aperto </w:t>
      </w:r>
      <w:r>
        <w:rPr>
          <w:rStyle w:val="Emphasis"/>
          <w:rFonts w:cs="Calibri" w:ascii="Calibri" w:hAnsi="Calibri"/>
          <w:color w:val="000000"/>
          <w:sz w:val="25"/>
          <w:szCs w:val="25"/>
        </w:rPr>
        <w:t>Teatri in mostra. Manifesti, locandine e programmi di sala per raccontare teatro</w:t>
      </w:r>
      <w:r>
        <w:rPr>
          <w:rFonts w:cs="Calibri" w:ascii="Calibri" w:hAnsi="Calibri"/>
          <w:color w:val="000000"/>
          <w:sz w:val="25"/>
          <w:szCs w:val="25"/>
        </w:rPr>
        <w:t xml:space="preserve">, a cura di Renata M. Molinari e della Bottega dello Sguardo. Il percorso riunisce una sessantina di materiali dalla metà del Novecento agli inizi del nuovo secolo, provenienti dalla Biblioteca Teatrale Molinari e dall’archivio Renata Margherita Molinari. Sempre a San Francesco, nelle sale espositive al primo piano, è stata inaugurata </w:t>
      </w:r>
      <w:r>
        <w:rPr>
          <w:rStyle w:val="Emphasis"/>
          <w:rFonts w:cs="Calibri" w:ascii="Calibri" w:hAnsi="Calibri"/>
          <w:color w:val="000000"/>
          <w:sz w:val="25"/>
          <w:szCs w:val="25"/>
        </w:rPr>
        <w:t>Non voltarti adesso</w:t>
      </w:r>
      <w:r>
        <w:rPr>
          <w:rFonts w:cs="Calibri" w:ascii="Calibri" w:hAnsi="Calibri"/>
          <w:color w:val="000000"/>
          <w:sz w:val="25"/>
          <w:szCs w:val="25"/>
        </w:rPr>
        <w:t xml:space="preserve"> di Chiara Calore, a cura di Milovan Farronato e organizzata dal Museo Civico delle Cappuccine. La pittura dell’artista costruisce un percorso fatto di rimandi, variazioni e immagini che riaffiorano come flashback. Nelle Salette garzoniane dell’ex convento ha aperto invece </w:t>
      </w:r>
      <w:r>
        <w:rPr>
          <w:rStyle w:val="Emphasis"/>
          <w:rFonts w:cs="Calibri" w:ascii="Calibri" w:hAnsi="Calibri"/>
          <w:color w:val="000000"/>
          <w:sz w:val="25"/>
          <w:szCs w:val="25"/>
        </w:rPr>
        <w:t>Omaggio a Dario Fo. Quando il Nobel venne a Bagnacavallo</w:t>
      </w:r>
      <w:r>
        <w:rPr>
          <w:rFonts w:cs="Calibri" w:ascii="Calibri" w:hAnsi="Calibri"/>
          <w:color w:val="000000"/>
          <w:sz w:val="25"/>
          <w:szCs w:val="25"/>
        </w:rPr>
        <w:t xml:space="preserve">, mostra fotografica a cura di Paolo Ruffini e del Club Cine Foto Amatori Bagnacavallo, con la collaborazione della Fototeca comunale. Gli scatti documentano la presenza a Bagnacavallo di Dario Fo e Franca Rame tra il 1993 e il 2003. All’Antica Galleria </w:t>
      </w:r>
      <w:r>
        <w:rPr>
          <w:rStyle w:val="Emphasis"/>
          <w:rFonts w:cs="Calibri" w:ascii="Calibri" w:hAnsi="Calibri"/>
          <w:color w:val="000000"/>
          <w:sz w:val="25"/>
          <w:szCs w:val="25"/>
        </w:rPr>
        <w:t>Il mosaico racconta Francesco</w:t>
      </w:r>
      <w:r>
        <w:rPr>
          <w:rFonts w:cs="Calibri" w:ascii="Calibri" w:hAnsi="Calibri"/>
          <w:color w:val="000000"/>
          <w:sz w:val="25"/>
          <w:szCs w:val="25"/>
        </w:rPr>
        <w:t xml:space="preserve">, del collettivo Racconti Ravennati, ripercorre attraverso il mosaico la vita e gli insegnamenti di San Francesco d’Assisi nell’anno dell’Ottavo Centenario del Transito. A Palazzo Vecchio, Arte e Dintorni interpreta il tema “Parole e voci” con una mostra collettiva di pittura, scultura e ceramica dedicata al teatro e alla forza espressiva della scena. Al Sacrario dei Caduti, </w:t>
      </w:r>
      <w:r>
        <w:rPr>
          <w:rFonts w:cs="Calibri" w:ascii="Calibri" w:hAnsi="Calibri"/>
          <w:color w:val="000000"/>
          <w:sz w:val="25"/>
          <w:szCs w:val="25"/>
        </w:rPr>
        <w:t>infine,</w:t>
      </w:r>
      <w:r>
        <w:rPr>
          <w:rFonts w:cs="Calibri" w:ascii="Calibri" w:hAnsi="Calibri"/>
          <w:color w:val="000000"/>
          <w:sz w:val="25"/>
          <w:szCs w:val="25"/>
        </w:rPr>
        <w:t xml:space="preserve"> Armanda Randi e Marika Cenni danno vita alla </w:t>
      </w:r>
      <w:r>
        <w:rPr>
          <w:rFonts w:cs="Calibri" w:ascii="Calibri" w:hAnsi="Calibri"/>
          <w:i/>
          <w:iCs/>
          <w:color w:val="000000"/>
          <w:sz w:val="25"/>
          <w:szCs w:val="25"/>
        </w:rPr>
        <w:t>Voce interiore</w:t>
      </w:r>
      <w:r>
        <w:rPr>
          <w:rFonts w:cs="Calibri" w:ascii="Calibri" w:hAnsi="Calibri"/>
          <w:color w:val="000000"/>
          <w:sz w:val="25"/>
          <w:szCs w:val="25"/>
        </w:rPr>
        <w:t xml:space="preserve"> sulle loro tele.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rPr>
          <w:rFonts w:ascii="Calibri" w:hAnsi="Calibri" w:cs="Calibri"/>
          <w:color w:val="000000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rPr/>
      </w:pPr>
      <w:r>
        <w:rPr>
          <w:rFonts w:cs="Calibri" w:ascii="Calibri" w:hAnsi="Calibri"/>
          <w:color w:val="000000"/>
          <w:sz w:val="25"/>
          <w:szCs w:val="25"/>
        </w:rPr>
        <w:t xml:space="preserve">Il calendario delle inaugurazioni proseguirà, dopo l’appuntamento del 21 settembre nell’atrio del Municipio con </w:t>
      </w:r>
      <w:r>
        <w:rPr>
          <w:rStyle w:val="Emphasis"/>
          <w:rFonts w:cs="Calibri" w:ascii="Calibri" w:hAnsi="Calibri"/>
          <w:color w:val="000000"/>
          <w:sz w:val="25"/>
          <w:szCs w:val="25"/>
        </w:rPr>
        <w:t>Diamo voce a chi dimentica</w:t>
      </w:r>
      <w:r>
        <w:rPr>
          <w:rFonts w:cs="Calibri" w:ascii="Calibri" w:hAnsi="Calibri"/>
          <w:color w:val="000000"/>
          <w:sz w:val="25"/>
          <w:szCs w:val="25"/>
        </w:rPr>
        <w:t xml:space="preserve">, mostra fotografica itinerante dell’associazione Alzheimer di Lugo, mercoledì 23 alle 20.30 alla Società di mutuo soccorso fra gli operai con </w:t>
      </w:r>
      <w:r>
        <w:rPr>
          <w:rStyle w:val="Emphasis"/>
          <w:rFonts w:cs="Calibri" w:ascii="Calibri" w:hAnsi="Calibri"/>
          <w:color w:val="000000"/>
          <w:sz w:val="25"/>
          <w:szCs w:val="25"/>
        </w:rPr>
        <w:t>Giulio Avveduti – Ritratti di famiglia</w:t>
      </w:r>
      <w:r>
        <w:rPr>
          <w:rFonts w:cs="Calibri" w:ascii="Calibri" w:hAnsi="Calibri"/>
          <w:color w:val="000000"/>
          <w:sz w:val="25"/>
          <w:szCs w:val="25"/>
        </w:rPr>
        <w:t xml:space="preserve">, proposta dagli Amici di San Potito a quarant’anni dalla morte del pittore. Giovedì 24 alle 18 inaugurerà al Museo Civico delle Cappuccine </w:t>
      </w:r>
      <w:r>
        <w:rPr>
          <w:rStyle w:val="Emphasis"/>
          <w:rFonts w:cs="Calibri" w:ascii="Calibri" w:hAnsi="Calibri"/>
          <w:color w:val="000000"/>
          <w:sz w:val="25"/>
          <w:szCs w:val="25"/>
        </w:rPr>
        <w:t>In ponta d’pi. Officina romagnola</w:t>
      </w:r>
      <w:r>
        <w:rPr>
          <w:rFonts w:cs="Calibri" w:ascii="Calibri" w:hAnsi="Calibri"/>
          <w:color w:val="000000"/>
          <w:sz w:val="25"/>
          <w:szCs w:val="25"/>
        </w:rPr>
        <w:t xml:space="preserve">, a cura di Davide Caroli e Silvia Loddo. </w:t>
      </w:r>
      <w:r>
        <w:rPr>
          <w:rFonts w:ascii="Calibri" w:hAnsi="Calibri"/>
          <w:sz w:val="25"/>
          <w:szCs w:val="25"/>
        </w:rPr>
        <w:t xml:space="preserve">La mostra mette al centro Guido Guidi, pioniere della fotografia italiana di paesaggio, affiancandogli un nucleo di fotografi soprattutto romagnoli cresciuti nel confronto con il suo sguardo e la sua lezione. Il percorso propone così un focus su una vera e propria “officina” della fotografia romagnola, capace di trasformare l’ordinario in materia poetica e visiva. 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rPr>
          <w:rFonts w:ascii="Calibri" w:hAnsi="Calibri" w:cs="Calibri"/>
          <w:color w:val="000000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  <w:t xml:space="preserve">Infine, venerdì 25 alle 17.30 nella chiesa di San Girolamo aprirà </w:t>
      </w:r>
      <w:r>
        <w:rPr>
          <w:rStyle w:val="Emphasis"/>
          <w:rFonts w:cs="Calibri" w:ascii="Calibri" w:hAnsi="Calibri"/>
          <w:color w:val="000000"/>
          <w:sz w:val="25"/>
          <w:szCs w:val="25"/>
        </w:rPr>
        <w:t>Simboli/Antisimboli</w:t>
      </w:r>
      <w:r>
        <w:rPr>
          <w:rFonts w:cs="Calibri" w:ascii="Calibri" w:hAnsi="Calibri"/>
          <w:color w:val="000000"/>
          <w:sz w:val="25"/>
          <w:szCs w:val="25"/>
        </w:rPr>
        <w:t>, con opere di Santi Centineo e Margherita Tedaldi.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rPr>
          <w:rFonts w:ascii="Calibri" w:hAnsi="Calibri" w:cs="Calibri"/>
          <w:color w:val="000000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rPr>
          <w:rFonts w:ascii="Calibri" w:hAnsi="Calibri" w:cs="Calibri"/>
          <w:color w:val="000000"/>
          <w:sz w:val="25"/>
          <w:szCs w:val="25"/>
        </w:rPr>
      </w:pPr>
      <w:r>
        <w:rPr>
          <w:rStyle w:val="Strong"/>
          <w:rFonts w:cs="Calibri" w:ascii="Calibri" w:hAnsi="Calibri"/>
          <w:b w:val="false"/>
          <w:bCs w:val="false"/>
          <w:color w:val="000000"/>
          <w:sz w:val="25"/>
          <w:szCs w:val="25"/>
        </w:rPr>
        <w:t>Per informazioni, orari di apertura e programma completo:</w:t>
      </w:r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rPr>
          <w:rFonts w:ascii="Calibri" w:hAnsi="Calibri" w:cs="Calibri"/>
          <w:color w:val="000000"/>
          <w:sz w:val="25"/>
          <w:szCs w:val="25"/>
        </w:rPr>
      </w:pPr>
      <w:hyperlink r:id="rId2">
        <w:r>
          <w:rPr>
            <w:rStyle w:val="Hyperlink"/>
            <w:rFonts w:cs="Calibri" w:ascii="Calibri" w:hAnsi="Calibri"/>
            <w:color w:val="000000"/>
            <w:sz w:val="25"/>
            <w:szCs w:val="25"/>
          </w:rPr>
          <w:t>www.festasanmichele.it</w:t>
        </w:r>
      </w:hyperlink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rPr>
          <w:rFonts w:ascii="Calibri" w:hAnsi="Calibri" w:cs="Calibri"/>
          <w:color w:val="000000"/>
          <w:sz w:val="25"/>
          <w:szCs w:val="25"/>
        </w:rPr>
      </w:pPr>
      <w:hyperlink r:id="rId3">
        <w:r>
          <w:rPr>
            <w:rStyle w:val="Hyperlink"/>
            <w:rFonts w:cs="Calibri" w:ascii="Calibri" w:hAnsi="Calibri"/>
            <w:color w:val="000000"/>
            <w:sz w:val="25"/>
            <w:szCs w:val="25"/>
          </w:rPr>
          <w:t>info@festasanmichele.it</w:t>
        </w:r>
      </w:hyperlink>
    </w:p>
    <w:p>
      <w:pPr>
        <w:pStyle w:val="BodyText"/>
        <w:tabs>
          <w:tab w:val="clear" w:pos="720"/>
          <w:tab w:val="left" w:pos="4485" w:leader="none"/>
        </w:tabs>
        <w:spacing w:before="0" w:after="0"/>
        <w:ind w:firstLine="113"/>
        <w:rPr>
          <w:rFonts w:ascii="Calibri" w:hAnsi="Calibri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  <w:t>Facebook e Instagram: Festa di San Michele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2950" cy="863600"/>
          <wp:effectExtent l="0" t="0" r="0" b="0"/>
          <wp:wrapSquare wrapText="largest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58" t="-2742" r="-2958" b="-2742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114300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15110" cy="676910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5240" cy="67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25pt;height:53.2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108585" distR="114300" simplePos="0" relativeHeight="5" behindDoc="1" locked="0" layoutInCell="0" allowOverlap="1">
              <wp:simplePos x="0" y="0"/>
              <wp:positionH relativeFrom="column">
                <wp:posOffset>3969385</wp:posOffset>
              </wp:positionH>
              <wp:positionV relativeFrom="paragraph">
                <wp:posOffset>210185</wp:posOffset>
              </wp:positionV>
              <wp:extent cx="1851025" cy="661670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1120" cy="661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2.55pt;margin-top:16.55pt;width:145.7pt;height:52.0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mc:AlternateContent>
        <mc:Choice Requires="wps">
          <w:drawing>
            <wp:anchor distT="0" distB="0" distL="0" distR="0" simplePos="0" relativeHeight="7" behindDoc="1" locked="0" layoutInCell="1" allowOverlap="1">
              <wp:simplePos x="0" y="0"/>
              <wp:positionH relativeFrom="column">
                <wp:posOffset>3969385</wp:posOffset>
              </wp:positionH>
              <wp:positionV relativeFrom="paragraph">
                <wp:posOffset>40640</wp:posOffset>
              </wp:positionV>
              <wp:extent cx="1852295" cy="662940"/>
              <wp:effectExtent l="0" t="0" r="0" b="0"/>
              <wp:wrapNone/>
              <wp:docPr id="4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2200" cy="663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2.55pt;margin-top:3.2pt;width:145.8pt;height:52.15pt;mso-wrap-style:none;v-text-anchor:middle">
              <v:fill o:detectmouseclick="t" on="false"/>
              <v:stroke color="#3465a4" joinstyle="round" endcap="flat"/>
              <w10:wrap type="none"/>
            </v:rect>
          </w:pict>
        </mc:Fallback>
      </mc:AlternateContent>
    </w: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c765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Title"/>
    <w:qFormat/>
    <w:rsid w:val="006c765b"/>
    <w:pPr>
      <w:numPr>
        <w:ilvl w:val="0"/>
        <w:numId w:val="1"/>
      </w:numPr>
      <w:spacing w:before="240" w:after="120"/>
      <w:jc w:val="left"/>
      <w:outlineLvl w:val="0"/>
    </w:pPr>
    <w:rPr>
      <w:sz w:val="36"/>
      <w:szCs w:val="36"/>
    </w:rPr>
  </w:style>
  <w:style w:type="paragraph" w:styleId="Heading2" w:customStyle="1">
    <w:name w:val="heading 2"/>
    <w:basedOn w:val="Header"/>
    <w:qFormat/>
    <w:rsid w:val="006c765b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Title"/>
    <w:qFormat/>
    <w:rsid w:val="006c765b"/>
    <w:pPr>
      <w:numPr>
        <w:ilvl w:val="2"/>
        <w:numId w:val="1"/>
      </w:numPr>
      <w:spacing w:before="140" w:after="120"/>
      <w:jc w:val="left"/>
      <w:outlineLvl w:val="2"/>
    </w:pPr>
    <w:rPr>
      <w:sz w:val="28"/>
      <w:szCs w:val="28"/>
    </w:rPr>
  </w:style>
  <w:style w:type="paragraph" w:styleId="Heading4" w:customStyle="1">
    <w:name w:val="heading 4"/>
    <w:basedOn w:val="Normal"/>
    <w:next w:val="Normal"/>
    <w:qFormat/>
    <w:rsid w:val="006c765b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next w:val="Normal"/>
    <w:qFormat/>
    <w:rsid w:val="006c765b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6c765b"/>
    <w:rPr/>
  </w:style>
  <w:style w:type="character" w:styleId="WW8Num1z1" w:customStyle="1">
    <w:name w:val="WW8Num1z1"/>
    <w:qFormat/>
    <w:rsid w:val="006c765b"/>
    <w:rPr/>
  </w:style>
  <w:style w:type="character" w:styleId="WW8Num1z2" w:customStyle="1">
    <w:name w:val="WW8Num1z2"/>
    <w:qFormat/>
    <w:rsid w:val="006c765b"/>
    <w:rPr/>
  </w:style>
  <w:style w:type="character" w:styleId="WW8Num1z3" w:customStyle="1">
    <w:name w:val="WW8Num1z3"/>
    <w:qFormat/>
    <w:rsid w:val="006c765b"/>
    <w:rPr/>
  </w:style>
  <w:style w:type="character" w:styleId="WW8Num1z4" w:customStyle="1">
    <w:name w:val="WW8Num1z4"/>
    <w:qFormat/>
    <w:rsid w:val="006c765b"/>
    <w:rPr/>
  </w:style>
  <w:style w:type="character" w:styleId="WW8Num1z5" w:customStyle="1">
    <w:name w:val="WW8Num1z5"/>
    <w:qFormat/>
    <w:rsid w:val="006c765b"/>
    <w:rPr/>
  </w:style>
  <w:style w:type="character" w:styleId="WW8Num1z6" w:customStyle="1">
    <w:name w:val="WW8Num1z6"/>
    <w:qFormat/>
    <w:rsid w:val="006c765b"/>
    <w:rPr/>
  </w:style>
  <w:style w:type="character" w:styleId="WW8Num1z7" w:customStyle="1">
    <w:name w:val="WW8Num1z7"/>
    <w:qFormat/>
    <w:rsid w:val="006c765b"/>
    <w:rPr/>
  </w:style>
  <w:style w:type="character" w:styleId="WW8Num1z8" w:customStyle="1">
    <w:name w:val="WW8Num1z8"/>
    <w:qFormat/>
    <w:rsid w:val="006c765b"/>
    <w:rPr/>
  </w:style>
  <w:style w:type="character" w:styleId="Carpredefinitoparagrafo3" w:customStyle="1">
    <w:name w:val="Car. predefinito paragrafo3"/>
    <w:qFormat/>
    <w:rsid w:val="006c765b"/>
    <w:rPr/>
  </w:style>
  <w:style w:type="character" w:styleId="Carpredefinitoparagrafo2" w:customStyle="1">
    <w:name w:val="Car. predefinito paragrafo2"/>
    <w:qFormat/>
    <w:rsid w:val="006c765b"/>
    <w:rPr/>
  </w:style>
  <w:style w:type="character" w:styleId="Caratterepredefinitoparagrafo" w:customStyle="1">
    <w:name w:val="Carattere predefinito paragrafo"/>
    <w:qFormat/>
    <w:rsid w:val="006c765b"/>
    <w:rPr/>
  </w:style>
  <w:style w:type="character" w:styleId="Absatz-Standardschriftart" w:customStyle="1">
    <w:name w:val="Absatz-Standardschriftart"/>
    <w:qFormat/>
    <w:rsid w:val="006c765b"/>
    <w:rPr/>
  </w:style>
  <w:style w:type="character" w:styleId="WW-Absatz-Standardschriftart" w:customStyle="1">
    <w:name w:val="WW-Absatz-Standardschriftart"/>
    <w:qFormat/>
    <w:rsid w:val="006c765b"/>
    <w:rPr/>
  </w:style>
  <w:style w:type="character" w:styleId="WW-Absatz-Standardschriftart1" w:customStyle="1">
    <w:name w:val="WW-Absatz-Standardschriftart1"/>
    <w:qFormat/>
    <w:rsid w:val="006c765b"/>
    <w:rPr/>
  </w:style>
  <w:style w:type="character" w:styleId="WW-Absatz-Standardschriftart11" w:customStyle="1">
    <w:name w:val="WW-Absatz-Standardschriftart11"/>
    <w:qFormat/>
    <w:rsid w:val="006c765b"/>
    <w:rPr/>
  </w:style>
  <w:style w:type="character" w:styleId="WW-Absatz-Standardschriftart111" w:customStyle="1">
    <w:name w:val="WW-Absatz-Standardschriftart111"/>
    <w:qFormat/>
    <w:rsid w:val="006c765b"/>
    <w:rPr/>
  </w:style>
  <w:style w:type="character" w:styleId="WW-Absatz-Standardschriftart1111" w:customStyle="1">
    <w:name w:val="WW-Absatz-Standardschriftart1111"/>
    <w:qFormat/>
    <w:rsid w:val="006c765b"/>
    <w:rPr/>
  </w:style>
  <w:style w:type="character" w:styleId="WW-Absatz-Standardschriftart11111" w:customStyle="1">
    <w:name w:val="WW-Absatz-Standardschriftart11111"/>
    <w:qFormat/>
    <w:rsid w:val="006c765b"/>
    <w:rPr/>
  </w:style>
  <w:style w:type="character" w:styleId="WW-Absatz-Standardschriftart111111" w:customStyle="1">
    <w:name w:val="WW-Absatz-Standardschriftart111111"/>
    <w:qFormat/>
    <w:rsid w:val="006c765b"/>
    <w:rPr/>
  </w:style>
  <w:style w:type="character" w:styleId="WW-Absatz-Standardschriftart1111111" w:customStyle="1">
    <w:name w:val="WW-Absatz-Standardschriftart1111111"/>
    <w:qFormat/>
    <w:rsid w:val="006c765b"/>
    <w:rPr/>
  </w:style>
  <w:style w:type="character" w:styleId="WW-Absatz-Standardschriftart11111111" w:customStyle="1">
    <w:name w:val="WW-Absatz-Standardschriftart11111111"/>
    <w:qFormat/>
    <w:rsid w:val="006c765b"/>
    <w:rPr/>
  </w:style>
  <w:style w:type="character" w:styleId="WW-Absatz-Standardschriftart111111111" w:customStyle="1">
    <w:name w:val="WW-Absatz-Standardschriftart111111111"/>
    <w:qFormat/>
    <w:rsid w:val="006c765b"/>
    <w:rPr/>
  </w:style>
  <w:style w:type="character" w:styleId="WW-Absatz-Standardschriftart1111111111" w:customStyle="1">
    <w:name w:val="WW-Absatz-Standardschriftart1111111111"/>
    <w:qFormat/>
    <w:rsid w:val="006c765b"/>
    <w:rPr/>
  </w:style>
  <w:style w:type="character" w:styleId="WW-Absatz-Standardschriftart11111111111" w:customStyle="1">
    <w:name w:val="WW-Absatz-Standardschriftart11111111111"/>
    <w:qFormat/>
    <w:rsid w:val="006c765b"/>
    <w:rPr/>
  </w:style>
  <w:style w:type="character" w:styleId="WW-Absatz-Standardschriftart111111111111" w:customStyle="1">
    <w:name w:val="WW-Absatz-Standardschriftart111111111111"/>
    <w:qFormat/>
    <w:rsid w:val="006c765b"/>
    <w:rPr/>
  </w:style>
  <w:style w:type="character" w:styleId="WW-Absatz-Standardschriftart1111111111111" w:customStyle="1">
    <w:name w:val="WW-Absatz-Standardschriftart1111111111111"/>
    <w:qFormat/>
    <w:rsid w:val="006c765b"/>
    <w:rPr/>
  </w:style>
  <w:style w:type="character" w:styleId="WW-Absatz-Standardschriftart11111111111111" w:customStyle="1">
    <w:name w:val="WW-Absatz-Standardschriftart11111111111111"/>
    <w:qFormat/>
    <w:rsid w:val="006c765b"/>
    <w:rPr/>
  </w:style>
  <w:style w:type="character" w:styleId="WW-Absatz-Standardschriftart111111111111111" w:customStyle="1">
    <w:name w:val="WW-Absatz-Standardschriftart111111111111111"/>
    <w:qFormat/>
    <w:rsid w:val="006c765b"/>
    <w:rPr/>
  </w:style>
  <w:style w:type="character" w:styleId="WW-Caratterepredefinitoparagrafo" w:customStyle="1">
    <w:name w:val="WW-Carattere predefinito paragrafo"/>
    <w:qFormat/>
    <w:rsid w:val="006c765b"/>
    <w:rPr/>
  </w:style>
  <w:style w:type="character" w:styleId="WW8Num2z0" w:customStyle="1">
    <w:name w:val="WW8Num2z0"/>
    <w:qFormat/>
    <w:rsid w:val="006c765b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6c765b"/>
    <w:rPr>
      <w:rFonts w:ascii="Courier New" w:hAnsi="Courier New" w:cs="Courier New"/>
    </w:rPr>
  </w:style>
  <w:style w:type="character" w:styleId="WW8Num2z2" w:customStyle="1">
    <w:name w:val="WW8Num2z2"/>
    <w:qFormat/>
    <w:rsid w:val="006c765b"/>
    <w:rPr>
      <w:rFonts w:ascii="Wingdings" w:hAnsi="Wingdings" w:cs="Wingdings"/>
    </w:rPr>
  </w:style>
  <w:style w:type="character" w:styleId="WW8Num2z3" w:customStyle="1">
    <w:name w:val="WW8Num2z3"/>
    <w:qFormat/>
    <w:rsid w:val="006c765b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6c765b"/>
    <w:rPr/>
  </w:style>
  <w:style w:type="character" w:styleId="WW8Num2z5" w:customStyle="1">
    <w:name w:val="WW8Num2z5"/>
    <w:qFormat/>
    <w:rsid w:val="006c765b"/>
    <w:rPr/>
  </w:style>
  <w:style w:type="character" w:styleId="WW8Num2z6" w:customStyle="1">
    <w:name w:val="WW8Num2z6"/>
    <w:qFormat/>
    <w:rsid w:val="006c765b"/>
    <w:rPr/>
  </w:style>
  <w:style w:type="character" w:styleId="WW8Num2z7" w:customStyle="1">
    <w:name w:val="WW8Num2z7"/>
    <w:qFormat/>
    <w:rsid w:val="006c765b"/>
    <w:rPr/>
  </w:style>
  <w:style w:type="character" w:styleId="WW8Num2z8" w:customStyle="1">
    <w:name w:val="WW8Num2z8"/>
    <w:qFormat/>
    <w:rsid w:val="006c765b"/>
    <w:rPr/>
  </w:style>
  <w:style w:type="character" w:styleId="WW-Absatz-Standardschriftart1111111111111111" w:customStyle="1">
    <w:name w:val="WW-Absatz-Standardschriftart1111111111111111"/>
    <w:qFormat/>
    <w:rsid w:val="006c765b"/>
    <w:rPr/>
  </w:style>
  <w:style w:type="character" w:styleId="WW-Absatz-Standardschriftart11111111111111111" w:customStyle="1">
    <w:name w:val="WW-Absatz-Standardschriftart11111111111111111"/>
    <w:qFormat/>
    <w:rsid w:val="006c765b"/>
    <w:rPr/>
  </w:style>
  <w:style w:type="character" w:styleId="WW-Absatz-Standardschriftart111111111111111111" w:customStyle="1">
    <w:name w:val="WW-Absatz-Standardschriftart111111111111111111"/>
    <w:qFormat/>
    <w:rsid w:val="006c765b"/>
    <w:rPr/>
  </w:style>
  <w:style w:type="character" w:styleId="WW-Absatz-Standardschriftart1111111111111111111" w:customStyle="1">
    <w:name w:val="WW-Absatz-Standardschriftart1111111111111111111"/>
    <w:qFormat/>
    <w:rsid w:val="006c765b"/>
    <w:rPr/>
  </w:style>
  <w:style w:type="character" w:styleId="WW-Caratterepredefinitoparagrafo1" w:customStyle="1">
    <w:name w:val="WW-Carattere predefinito paragrafo1"/>
    <w:qFormat/>
    <w:rsid w:val="006c765b"/>
    <w:rPr/>
  </w:style>
  <w:style w:type="character" w:styleId="WW-Absatz-Standardschriftart11111111111111111111" w:customStyle="1">
    <w:name w:val="WW-Absatz-Standardschriftart11111111111111111111"/>
    <w:qFormat/>
    <w:rsid w:val="006c765b"/>
    <w:rPr/>
  </w:style>
  <w:style w:type="character" w:styleId="WW-Absatz-Standardschriftart111111111111111111111" w:customStyle="1">
    <w:name w:val="WW-Absatz-Standardschriftart111111111111111111111"/>
    <w:qFormat/>
    <w:rsid w:val="006c765b"/>
    <w:rPr/>
  </w:style>
  <w:style w:type="character" w:styleId="WW-Absatz-Standardschriftart1111111111111111111111" w:customStyle="1">
    <w:name w:val="WW-Absatz-Standardschriftart1111111111111111111111"/>
    <w:qFormat/>
    <w:rsid w:val="006c765b"/>
    <w:rPr/>
  </w:style>
  <w:style w:type="character" w:styleId="WW-Absatz-Standardschriftart11111111111111111111111" w:customStyle="1">
    <w:name w:val="WW-Absatz-Standardschriftart11111111111111111111111"/>
    <w:qFormat/>
    <w:rsid w:val="006c765b"/>
    <w:rPr/>
  </w:style>
  <w:style w:type="character" w:styleId="WW-Absatz-Standardschriftart111111111111111111111111" w:customStyle="1">
    <w:name w:val="WW-Absatz-Standardschriftart111111111111111111111111"/>
    <w:qFormat/>
    <w:rsid w:val="006c765b"/>
    <w:rPr/>
  </w:style>
  <w:style w:type="character" w:styleId="WW-Absatz-Standardschriftart1111111111111111111111111" w:customStyle="1">
    <w:name w:val="WW-Absatz-Standardschriftart1111111111111111111111111"/>
    <w:qFormat/>
    <w:rsid w:val="006c765b"/>
    <w:rPr/>
  </w:style>
  <w:style w:type="character" w:styleId="WW-Absatz-Standardschriftart11111111111111111111111111" w:customStyle="1">
    <w:name w:val="WW-Absatz-Standardschriftart11111111111111111111111111"/>
    <w:qFormat/>
    <w:rsid w:val="006c765b"/>
    <w:rPr/>
  </w:style>
  <w:style w:type="character" w:styleId="WW-Absatz-Standardschriftart111111111111111111111111111" w:customStyle="1">
    <w:name w:val="WW-Absatz-Standardschriftart111111111111111111111111111"/>
    <w:qFormat/>
    <w:rsid w:val="006c765b"/>
    <w:rPr/>
  </w:style>
  <w:style w:type="character" w:styleId="WW-Absatz-Standardschriftart1111111111111111111111111111" w:customStyle="1">
    <w:name w:val="WW-Absatz-Standardschriftart1111111111111111111111111111"/>
    <w:qFormat/>
    <w:rsid w:val="006c765b"/>
    <w:rPr/>
  </w:style>
  <w:style w:type="character" w:styleId="WW-Absatz-Standardschriftart11111111111111111111111111111" w:customStyle="1">
    <w:name w:val="WW-Absatz-Standardschriftart11111111111111111111111111111"/>
    <w:qFormat/>
    <w:rsid w:val="006c765b"/>
    <w:rPr/>
  </w:style>
  <w:style w:type="character" w:styleId="WW-Absatz-Standardschriftart111111111111111111111111111111" w:customStyle="1">
    <w:name w:val="WW-Absatz-Standardschriftart111111111111111111111111111111"/>
    <w:qFormat/>
    <w:rsid w:val="006c765b"/>
    <w:rPr/>
  </w:style>
  <w:style w:type="character" w:styleId="WW-Absatz-Standardschriftart1111111111111111111111111111111" w:customStyle="1">
    <w:name w:val="WW-Absatz-Standardschriftart1111111111111111111111111111111"/>
    <w:qFormat/>
    <w:rsid w:val="006c765b"/>
    <w:rPr/>
  </w:style>
  <w:style w:type="character" w:styleId="WW-Absatz-Standardschriftart11111111111111111111111111111111" w:customStyle="1">
    <w:name w:val="WW-Absatz-Standardschriftart11111111111111111111111111111111"/>
    <w:qFormat/>
    <w:rsid w:val="006c765b"/>
    <w:rPr/>
  </w:style>
  <w:style w:type="character" w:styleId="WW-Absatz-Standardschriftart111111111111111111111111111111111" w:customStyle="1">
    <w:name w:val="WW-Absatz-Standardschriftart111111111111111111111111111111111"/>
    <w:qFormat/>
    <w:rsid w:val="006c765b"/>
    <w:rPr/>
  </w:style>
  <w:style w:type="character" w:styleId="WW-Absatz-Standardschriftart1111111111111111111111111111111111" w:customStyle="1">
    <w:name w:val="WW-Absatz-Standardschriftart1111111111111111111111111111111111"/>
    <w:qFormat/>
    <w:rsid w:val="006c765b"/>
    <w:rPr/>
  </w:style>
  <w:style w:type="character" w:styleId="WW-Absatz-Standardschriftart11111111111111111111111111111111111" w:customStyle="1">
    <w:name w:val="WW-Absatz-Standardschriftart11111111111111111111111111111111111"/>
    <w:qFormat/>
    <w:rsid w:val="006c765b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6c765b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6c765b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6c765b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6c765b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6c765b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6c765b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6c765b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6c765b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6c765b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6c765b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6c765b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6c765b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6c765b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6c765b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6c765b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6c765b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6c765b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6c765b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6c765b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6c765b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6c765b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6c765b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6c765b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6c765b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6c765b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6c765b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6c765b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6c765b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6c765b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6c765b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6c765b"/>
    <w:rPr/>
  </w:style>
  <w:style w:type="character" w:styleId="WW-Caratterepredefinitoparagrafo11" w:customStyle="1">
    <w:name w:val="WW-Carattere predefinito paragrafo11"/>
    <w:qFormat/>
    <w:rsid w:val="006c765b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6c765b"/>
    <w:rPr/>
  </w:style>
  <w:style w:type="character" w:styleId="WW-Caratterepredefinitoparagrafo111" w:customStyle="1">
    <w:name w:val="WW-Carattere predefinito paragrafo111"/>
    <w:qFormat/>
    <w:rsid w:val="006c765b"/>
    <w:rPr/>
  </w:style>
  <w:style w:type="character" w:styleId="WW-Caratterepredefinitoparagrafo1111" w:customStyle="1">
    <w:name w:val="WW-Carattere predefinito paragrafo1111"/>
    <w:qFormat/>
    <w:rsid w:val="006c765b"/>
    <w:rPr/>
  </w:style>
  <w:style w:type="character" w:styleId="Hyperlink" w:customStyle="1">
    <w:name w:val="Hyperlink"/>
    <w:basedOn w:val="WW-Caratterepredefinitoparagrafo1111"/>
    <w:rsid w:val="006c765b"/>
    <w:rPr>
      <w:color w:val="0000FF"/>
      <w:u w:val="single"/>
    </w:rPr>
  </w:style>
  <w:style w:type="character" w:styleId="FollowedHyperlink" w:customStyle="1">
    <w:name w:val="FollowedHyperlink"/>
    <w:basedOn w:val="WW-Caratterepredefinitoparagrafo1111"/>
    <w:rsid w:val="006c765b"/>
    <w:rPr>
      <w:color w:val="800080"/>
      <w:u w:val="single"/>
    </w:rPr>
  </w:style>
  <w:style w:type="character" w:styleId="Strong" w:customStyle="1">
    <w:name w:val="Strong"/>
    <w:qFormat/>
    <w:rsid w:val="006c765b"/>
    <w:rPr>
      <w:b/>
      <w:bCs/>
    </w:rPr>
  </w:style>
  <w:style w:type="character" w:styleId="Emphasis" w:customStyle="1">
    <w:name w:val="Emphasis"/>
    <w:qFormat/>
    <w:rsid w:val="006c765b"/>
    <w:rPr>
      <w:i/>
      <w:iCs/>
    </w:rPr>
  </w:style>
  <w:style w:type="character" w:styleId="Carpredefinitoparagrafo1" w:customStyle="1">
    <w:name w:val="Car. predefinito paragrafo1"/>
    <w:qFormat/>
    <w:rsid w:val="006c765b"/>
    <w:rPr/>
  </w:style>
  <w:style w:type="character" w:styleId="apple-converted-space" w:customStyle="1">
    <w:name w:val="apple-converted-space"/>
    <w:basedOn w:val="Carpredefinitoparagrafo1"/>
    <w:qFormat/>
    <w:rsid w:val="006c765b"/>
    <w:rPr/>
  </w:style>
  <w:style w:type="character" w:styleId="Puntiuser" w:customStyle="1">
    <w:name w:val="Punti (user)"/>
    <w:qFormat/>
    <w:rsid w:val="006c765b"/>
    <w:rPr>
      <w:rFonts w:ascii="OpenSymbol;Arial Unicode MS" w:hAnsi="OpenSymbol;Arial Unicode MS" w:eastAsia="OpenSymbol;Arial Unicode MS" w:cs="OpenSymbol;Arial Unicode MS"/>
    </w:rPr>
  </w:style>
  <w:style w:type="character" w:styleId="Caratteredinumerazione" w:customStyle="1">
    <w:name w:val="Carattere di numerazione"/>
    <w:qFormat/>
    <w:rsid w:val="006c765b"/>
    <w:rPr/>
  </w:style>
  <w:style w:type="character" w:styleId="WW8Num3z0" w:customStyle="1">
    <w:name w:val="WW8Num3z0"/>
    <w:qFormat/>
    <w:rsid w:val="006c765b"/>
    <w:rPr>
      <w:rFonts w:ascii="Symbol" w:hAnsi="Symbol" w:cs="Symbol"/>
      <w:sz w:val="22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6c765b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6c765b"/>
    <w:pPr/>
    <w:rPr/>
  </w:style>
  <w:style w:type="paragraph" w:styleId="Caption" w:customStyle="1">
    <w:name w:val="caption"/>
    <w:basedOn w:val="Normal"/>
    <w:qFormat/>
    <w:rsid w:val="006c765b"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6c765b"/>
    <w:pPr>
      <w:widowControl w:val="false"/>
      <w:jc w:val="center"/>
    </w:pPr>
    <w:rPr>
      <w:rFonts w:eastAsia="SimSun" w:cs="Arial"/>
      <w:b/>
      <w:bCs/>
      <w:sz w:val="56"/>
      <w:szCs w:val="56"/>
      <w:lang w:bidi="hi-IN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 w:customStyle="1">
    <w:name w:val="header"/>
    <w:basedOn w:val="Normal"/>
    <w:rsid w:val="006c765b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rsid w:val="006c765b"/>
    <w:pPr>
      <w:suppressLineNumbers/>
    </w:pPr>
    <w:rPr>
      <w:rFonts w:cs="Tahoma"/>
    </w:rPr>
  </w:style>
  <w:style w:type="paragraph" w:styleId="Intestazioneepidipaginauser" w:customStyle="1">
    <w:name w:val="Intestazione e piè di pagina (user)"/>
    <w:basedOn w:val="Normal"/>
    <w:qFormat/>
    <w:rsid w:val="006c765b"/>
    <w:pPr/>
    <w:rPr/>
  </w:style>
  <w:style w:type="paragraph" w:styleId="Titolo1" w:customStyle="1">
    <w:name w:val="Titolo1"/>
    <w:basedOn w:val="Normal"/>
    <w:next w:val="Subtitle"/>
    <w:qFormat/>
    <w:rsid w:val="006c765b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6c765b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6c765b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6c765b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6c765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6c765b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6c765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6c765b"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 w:customStyle="1">
    <w:name w:val="Corpo del testo 31"/>
    <w:basedOn w:val="Normal"/>
    <w:qFormat/>
    <w:rsid w:val="006c765b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6c765b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6c765b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6c765b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 w:customStyle="1">
    <w:name w:val="Contenuto cornice (user)"/>
    <w:basedOn w:val="BodyText"/>
    <w:qFormat/>
    <w:rsid w:val="006c765b"/>
    <w:pPr/>
    <w:rPr/>
  </w:style>
  <w:style w:type="paragraph" w:styleId="NormalWeb">
    <w:name w:val="Normal (Web)"/>
    <w:basedOn w:val="Normal"/>
    <w:qFormat/>
    <w:rsid w:val="006c765b"/>
    <w:pPr/>
    <w:rPr/>
  </w:style>
  <w:style w:type="paragraph" w:styleId="Contenutotabellauser" w:customStyle="1">
    <w:name w:val="Contenuto tabella (user)"/>
    <w:basedOn w:val="Normal"/>
    <w:qFormat/>
    <w:rsid w:val="006c765b"/>
    <w:pPr>
      <w:suppressLineNumbers/>
    </w:pPr>
    <w:rPr/>
  </w:style>
  <w:style w:type="paragraph" w:styleId="Testocitato" w:customStyle="1">
    <w:name w:val="Testo citato"/>
    <w:basedOn w:val="Normal"/>
    <w:qFormat/>
    <w:rsid w:val="006c765b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6c765b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6c765b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6c765b"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 w:customStyle="1">
    <w:name w:val="Standard"/>
    <w:qFormat/>
    <w:rsid w:val="006c765b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00000A"/>
      <w:kern w:val="0"/>
      <w:sz w:val="18"/>
      <w:szCs w:val="22"/>
      <w:lang w:val="it-IT" w:eastAsia="zh-CN" w:bidi="ar-SA"/>
    </w:rPr>
  </w:style>
  <w:style w:type="paragraph" w:styleId="Normale1" w:customStyle="1">
    <w:name w:val="Normale1"/>
    <w:qFormat/>
    <w:rsid w:val="006c765b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Times New Roman" w:cs="Arial"/>
      <w:color w:val="000000"/>
      <w:kern w:val="0"/>
      <w:sz w:val="24"/>
      <w:szCs w:val="22"/>
      <w:lang w:val="it-IT" w:eastAsia="zh-CN" w:bidi="ar-SA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numbering" w:styleId="WW8Num1" w:customStyle="1">
    <w:name w:val="WW8Num1"/>
    <w:qFormat/>
    <w:rsid w:val="006c765b"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festasanmichele.it/" TargetMode="External"/><Relationship Id="rId3" Type="http://schemas.openxmlformats.org/officeDocument/2006/relationships/hyperlink" Target="mailto:info@festasanmichele.it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Application>Collabora_Office/25.04.9.1$Windows_X86_64 LibreOffice_project/aa0b8d090fbf6f1e1a0a24fee91089b8842f94a4</Application>
  <AppVersion>15.0000</AppVersion>
  <Pages>1</Pages>
  <Words>495</Words>
  <Characters>2870</Characters>
  <CharactersWithSpaces>3355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2022-10-21T13:43:00Z</dcterms:created>
  <dc:creator/>
  <dc:description/>
  <dc:language>it-IT</dc:language>
  <cp:lastModifiedBy/>
  <cp:lastPrinted>2025-09-16T11:26:41Z</cp:lastPrinted>
  <dcterms:modified xsi:type="dcterms:W3CDTF">2026-09-21T14:52:38Z</dcterms:modified>
  <cp:revision>90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