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Default Extension="fntdata" ContentType="application/x-fontdata"/>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jpeg" ContentType="image/jpe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Titolo1"/>
        <w:rPr/>
      </w:pPr>
      <w:r>
        <w:rPr>
          <w:rFonts w:cs="Calibri" w:ascii="Calibri" w:hAnsi="Calibri"/>
          <w:sz w:val="30"/>
          <w:szCs w:val="30"/>
        </w:rPr>
        <w:t>Comunicato stampa</w:t>
      </w:r>
    </w:p>
    <w:p>
      <w:pPr>
        <w:pStyle w:val="Normal"/>
        <w:ind w:firstLine="340"/>
        <w:jc w:val="center"/>
        <w:rPr/>
      </w:pPr>
      <w:r>
        <w:rPr>
          <w:rFonts w:eastAsia="Times New Roman" w:cs="Calibri" w:ascii="Calibri" w:hAnsi="Calibri"/>
          <w:b/>
          <w:color w:val="00000A"/>
          <w:kern w:val="0"/>
          <w:sz w:val="30"/>
          <w:szCs w:val="30"/>
          <w:lang w:val="it-IT" w:eastAsia="zh-CN" w:bidi="ar-SA"/>
        </w:rPr>
        <w:t>11</w:t>
      </w:r>
      <w:r>
        <w:rPr>
          <w:rFonts w:cs="Calibri" w:ascii="Calibri" w:hAnsi="Calibri"/>
          <w:b/>
          <w:sz w:val="30"/>
          <w:szCs w:val="30"/>
        </w:rPr>
        <w:t>.</w:t>
      </w:r>
      <w:r>
        <w:rPr>
          <w:rFonts w:eastAsia="Times New Roman" w:cs="Calibri" w:ascii="Calibri" w:hAnsi="Calibri"/>
          <w:b/>
          <w:color w:val="00000A"/>
          <w:kern w:val="0"/>
          <w:sz w:val="30"/>
          <w:szCs w:val="30"/>
          <w:lang w:val="it-IT" w:eastAsia="zh-CN" w:bidi="ar-SA"/>
        </w:rPr>
        <w:t>9</w:t>
      </w:r>
      <w:r>
        <w:rPr>
          <w:rFonts w:cs="Calibri" w:ascii="Calibri" w:hAnsi="Calibri"/>
          <w:b/>
          <w:sz w:val="30"/>
          <w:szCs w:val="30"/>
        </w:rPr>
        <w:t>.202</w:t>
      </w:r>
      <w:r>
        <w:rPr>
          <w:rFonts w:eastAsia="Times New Roman" w:cs="Calibri" w:ascii="Calibri" w:hAnsi="Calibri"/>
          <w:b/>
          <w:color w:val="00000A"/>
          <w:sz w:val="30"/>
          <w:szCs w:val="30"/>
          <w:lang w:val="it-IT" w:eastAsia="zh-CN" w:bidi="ar-SA"/>
        </w:rPr>
        <w:t>6</w:t>
      </w:r>
    </w:p>
    <w:p>
      <w:pPr>
        <w:pStyle w:val="Normal"/>
        <w:tabs>
          <w:tab w:val="clear" w:pos="720"/>
          <w:tab w:val="left" w:pos="4485" w:leader="none"/>
        </w:tabs>
        <w:ind w:firstLine="113"/>
        <w:jc w:val="both"/>
        <w:rPr>
          <w:rFonts w:ascii="Calibri" w:hAnsi="Calibri" w:cs="Calibri"/>
          <w:color w:val="auto"/>
          <w:sz w:val="25"/>
          <w:szCs w:val="25"/>
        </w:rPr>
      </w:pPr>
      <w:r>
        <w:rPr>
          <w:rFonts w:cs="Calibri" w:ascii="Calibri" w:hAnsi="Calibri"/>
          <w:color w:val="auto"/>
          <w:sz w:val="25"/>
          <w:szCs w:val="25"/>
        </w:rPr>
      </w:r>
    </w:p>
    <w:p>
      <w:pPr>
        <w:pStyle w:val="Normal"/>
        <w:widowControl/>
        <w:bidi w:val="0"/>
        <w:spacing w:lineRule="auto" w:line="240"/>
        <w:ind w:firstLine="113" w:right="0"/>
        <w:jc w:val="both"/>
        <w:rPr/>
      </w:pPr>
      <w:r>
        <w:rPr>
          <w:rStyle w:val="Hyperlink"/>
          <w:rFonts w:cs="Calibri" w:ascii="Calibri" w:hAnsi="Calibri"/>
          <w:b w:val="false"/>
          <w:i w:val="false"/>
          <w:caps w:val="false"/>
          <w:smallCaps w:val="false"/>
          <w:strike w:val="false"/>
          <w:dstrike w:val="false"/>
          <w:color w:val="101010"/>
          <w:spacing w:val="0"/>
          <w:sz w:val="25"/>
          <w:szCs w:val="25"/>
          <w:u w:val="none"/>
          <w:effect w:val="none"/>
          <w:shd w:fill="FFFFFF" w:val="clear"/>
        </w:rPr>
        <w:t>Si intitola “</w:t>
      </w:r>
      <w:r>
        <w:rPr>
          <w:rStyle w:val="Hyperlink"/>
          <w:rFonts w:cs="Calibri" w:ascii="Calibri" w:hAnsi="Calibri"/>
          <w:b/>
          <w:bCs/>
          <w:i w:val="false"/>
          <w:caps w:val="false"/>
          <w:smallCaps w:val="false"/>
          <w:strike w:val="false"/>
          <w:dstrike w:val="false"/>
          <w:color w:val="101010"/>
          <w:spacing w:val="0"/>
          <w:sz w:val="25"/>
          <w:szCs w:val="25"/>
          <w:u w:val="none"/>
          <w:effect w:val="none"/>
          <w:shd w:fill="FFFFFF" w:val="clear"/>
        </w:rPr>
        <w:t>Teatri in Mostra – Manifesti, locandine e programmi di sala per raccontare teatro</w:t>
      </w:r>
      <w:r>
        <w:rPr>
          <w:rStyle w:val="Hyperlink"/>
          <w:rFonts w:cs="Calibri" w:ascii="Calibri" w:hAnsi="Calibri"/>
          <w:b w:val="false"/>
          <w:i w:val="false"/>
          <w:caps w:val="false"/>
          <w:smallCaps w:val="false"/>
          <w:strike w:val="false"/>
          <w:dstrike w:val="false"/>
          <w:color w:val="101010"/>
          <w:spacing w:val="0"/>
          <w:sz w:val="25"/>
          <w:szCs w:val="25"/>
          <w:u w:val="none"/>
          <w:effect w:val="none"/>
          <w:shd w:fill="FFFFFF" w:val="clear"/>
        </w:rPr>
        <w:t xml:space="preserve">” l’esposizione che sarà inaugurata </w:t>
      </w:r>
      <w:r>
        <w:rPr>
          <w:rStyle w:val="Hyperlink"/>
          <w:rFonts w:cs="Calibri" w:ascii="Calibri" w:hAnsi="Calibri"/>
          <w:b/>
          <w:bCs/>
          <w:i w:val="false"/>
          <w:caps w:val="false"/>
          <w:smallCaps w:val="false"/>
          <w:strike w:val="false"/>
          <w:dstrike w:val="false"/>
          <w:color w:val="101010"/>
          <w:spacing w:val="0"/>
          <w:sz w:val="25"/>
          <w:szCs w:val="25"/>
          <w:u w:val="none"/>
          <w:effect w:val="none"/>
          <w:shd w:fill="FFFFFF" w:val="clear"/>
        </w:rPr>
        <w:t>giovedì 17 settembre</w:t>
      </w:r>
      <w:r>
        <w:rPr>
          <w:rStyle w:val="Hyperlink"/>
          <w:rFonts w:cs="Calibri" w:ascii="Calibri" w:hAnsi="Calibri"/>
          <w:b w:val="false"/>
          <w:i w:val="false"/>
          <w:caps w:val="false"/>
          <w:smallCaps w:val="false"/>
          <w:strike w:val="false"/>
          <w:dstrike w:val="false"/>
          <w:color w:val="101010"/>
          <w:spacing w:val="0"/>
          <w:sz w:val="25"/>
          <w:szCs w:val="25"/>
          <w:u w:val="none"/>
          <w:effect w:val="none"/>
          <w:shd w:fill="FFFFFF" w:val="clear"/>
        </w:rPr>
        <w:t xml:space="preserve"> alle 18 presso la manica De Amicis dell’Ex Convento di San Francesco, a Bagnacavallo.</w:t>
      </w:r>
    </w:p>
    <w:p>
      <w:pPr>
        <w:pStyle w:val="Normal"/>
        <w:widowControl/>
        <w:bidi w:val="0"/>
        <w:spacing w:lineRule="auto" w:line="240"/>
        <w:ind w:firstLine="113" w:right="0"/>
        <w:jc w:val="both"/>
        <w:rPr/>
      </w:pPr>
      <w:r>
        <w:rPr>
          <w:rStyle w:val="Hyperlink"/>
          <w:rFonts w:cs="Calibri" w:ascii="Calibri" w:hAnsi="Calibri"/>
          <w:b w:val="false"/>
          <w:i w:val="false"/>
          <w:caps w:val="false"/>
          <w:smallCaps w:val="false"/>
          <w:strike w:val="false"/>
          <w:dstrike w:val="false"/>
          <w:color w:val="101010"/>
          <w:spacing w:val="0"/>
          <w:sz w:val="25"/>
          <w:szCs w:val="25"/>
          <w:u w:val="none"/>
          <w:effect w:val="none"/>
          <w:shd w:fill="FFFFFF" w:val="clear"/>
        </w:rPr>
        <w:t xml:space="preserve">Il </w:t>
      </w:r>
      <w:r>
        <w:rPr>
          <w:rStyle w:val="Hyperlink"/>
          <w:rFonts w:cs="Calibri" w:ascii="Calibri" w:hAnsi="Calibri"/>
          <w:b/>
          <w:bCs/>
          <w:i w:val="false"/>
          <w:caps w:val="false"/>
          <w:smallCaps w:val="false"/>
          <w:strike w:val="false"/>
          <w:dstrike w:val="false"/>
          <w:color w:val="101010"/>
          <w:spacing w:val="0"/>
          <w:sz w:val="25"/>
          <w:szCs w:val="25"/>
          <w:u w:val="none"/>
          <w:effect w:val="none"/>
          <w:shd w:fill="FFFFFF" w:val="clear"/>
        </w:rPr>
        <w:t>progetto</w:t>
      </w:r>
      <w:r>
        <w:rPr>
          <w:rStyle w:val="Hyperlink"/>
          <w:rFonts w:cs="Calibri" w:ascii="Calibri" w:hAnsi="Calibri"/>
          <w:b w:val="false"/>
          <w:i w:val="false"/>
          <w:caps w:val="false"/>
          <w:smallCaps w:val="false"/>
          <w:strike w:val="false"/>
          <w:dstrike w:val="false"/>
          <w:color w:val="101010"/>
          <w:spacing w:val="0"/>
          <w:sz w:val="25"/>
          <w:szCs w:val="25"/>
          <w:u w:val="none"/>
          <w:effect w:val="none"/>
          <w:shd w:fill="FFFFFF" w:val="clear"/>
        </w:rPr>
        <w:t>, realizzato dal Comune in occasione della Festa di San Michele 2026, ha la direzione artistica di Renata M. Molinari della Bottega dello Sguardo e propone un percorso fra più di sessanta locandine, manifesti, programmi di sala dalla metà del Novecento fino agli inizi del nostro secolo, il tutto organizzato attorno a quattro nuclei principali: spettacoli, rassegne, maestri ed eventi, territorio.</w:t>
      </w:r>
    </w:p>
    <w:p>
      <w:pPr>
        <w:pStyle w:val="Normal"/>
        <w:widowControl/>
        <w:bidi w:val="0"/>
        <w:spacing w:lineRule="auto" w:line="240"/>
        <w:ind w:firstLine="113" w:right="0"/>
        <w:jc w:val="both"/>
        <w:rPr/>
      </w:pPr>
      <w:r>
        <w:rPr>
          <w:rStyle w:val="Hyperlink"/>
          <w:rFonts w:cs="Calibri" w:ascii="Calibri" w:hAnsi="Calibri"/>
          <w:b w:val="false"/>
          <w:i w:val="false"/>
          <w:caps w:val="false"/>
          <w:smallCaps w:val="false"/>
          <w:strike w:val="false"/>
          <w:dstrike w:val="false"/>
          <w:color w:val="101010"/>
          <w:spacing w:val="0"/>
          <w:sz w:val="25"/>
          <w:szCs w:val="25"/>
          <w:u w:val="none"/>
          <w:effect w:val="none"/>
          <w:shd w:fill="FFFFFF" w:val="clear"/>
        </w:rPr>
        <w:t xml:space="preserve">Tutti i </w:t>
      </w:r>
      <w:r>
        <w:rPr>
          <w:rStyle w:val="Hyperlink"/>
          <w:rFonts w:cs="Calibri" w:ascii="Calibri" w:hAnsi="Calibri"/>
          <w:b/>
          <w:bCs/>
          <w:i w:val="false"/>
          <w:caps w:val="false"/>
          <w:smallCaps w:val="false"/>
          <w:strike w:val="false"/>
          <w:dstrike w:val="false"/>
          <w:color w:val="101010"/>
          <w:spacing w:val="0"/>
          <w:sz w:val="25"/>
          <w:szCs w:val="25"/>
          <w:u w:val="none"/>
          <w:effect w:val="none"/>
          <w:shd w:fill="FFFFFF" w:val="clear"/>
        </w:rPr>
        <w:t>materiali</w:t>
      </w:r>
      <w:r>
        <w:rPr>
          <w:rStyle w:val="Hyperlink"/>
          <w:rFonts w:cs="Calibri" w:ascii="Calibri" w:hAnsi="Calibri"/>
          <w:b w:val="false"/>
          <w:i w:val="false"/>
          <w:caps w:val="false"/>
          <w:smallCaps w:val="false"/>
          <w:strike w:val="false"/>
          <w:dstrike w:val="false"/>
          <w:color w:val="101010"/>
          <w:spacing w:val="0"/>
          <w:sz w:val="25"/>
          <w:szCs w:val="25"/>
          <w:u w:val="none"/>
          <w:effect w:val="none"/>
          <w:shd w:fill="FFFFFF" w:val="clear"/>
        </w:rPr>
        <w:t xml:space="preserve"> esposti provengono dalla Biblioteca Teatrale Molinari e dall’archivio di Renata M. Molinari, la cui custodia è affidata all’associazione culturale La Bottega dello Sguardo negli spazi di via Farini, a Bagnacavallo. </w:t>
      </w:r>
    </w:p>
    <w:p>
      <w:pPr>
        <w:pStyle w:val="Normal"/>
        <w:widowControl/>
        <w:bidi w:val="0"/>
        <w:spacing w:lineRule="auto" w:line="240"/>
        <w:ind w:firstLine="113" w:right="0"/>
        <w:jc w:val="both"/>
        <w:rPr>
          <w:rFonts w:ascii="Calibri" w:hAnsi="Calibri"/>
          <w:sz w:val="25"/>
          <w:szCs w:val="25"/>
        </w:rPr>
      </w:pPr>
      <w:r>
        <w:rPr>
          <w:rFonts w:ascii="Calibri" w:hAnsi="Calibri"/>
          <w:sz w:val="25"/>
          <w:szCs w:val="25"/>
        </w:rPr>
      </w:r>
    </w:p>
    <w:p>
      <w:pPr>
        <w:pStyle w:val="Normal"/>
        <w:widowControl/>
        <w:bidi w:val="0"/>
        <w:spacing w:lineRule="auto" w:line="240"/>
        <w:ind w:firstLine="113" w:right="0"/>
        <w:jc w:val="both"/>
        <w:rPr/>
      </w:pPr>
      <w:r>
        <w:rPr>
          <w:rStyle w:val="Hyperlink"/>
          <w:rFonts w:cs="Calibri" w:ascii="Calibri" w:hAnsi="Calibri"/>
          <w:b w:val="false"/>
          <w:i w:val="false"/>
          <w:caps w:val="false"/>
          <w:smallCaps w:val="false"/>
          <w:strike w:val="false"/>
          <w:dstrike w:val="false"/>
          <w:color w:val="101010"/>
          <w:spacing w:val="0"/>
          <w:sz w:val="25"/>
          <w:szCs w:val="25"/>
          <w:u w:val="none"/>
          <w:effect w:val="none"/>
          <w:shd w:fill="FFFFFF" w:val="clear"/>
        </w:rPr>
        <w:t xml:space="preserve">«Le locandine, i manifesti e i programmi di sala sono uno straordinario strumento di lettura del mondo dello spettacolo – spiega </w:t>
      </w:r>
      <w:r>
        <w:rPr>
          <w:rStyle w:val="Hyperlink"/>
          <w:rFonts w:cs="Calibri" w:ascii="Calibri" w:hAnsi="Calibri"/>
          <w:b/>
          <w:bCs/>
          <w:i w:val="false"/>
          <w:caps w:val="false"/>
          <w:smallCaps w:val="false"/>
          <w:strike w:val="false"/>
          <w:dstrike w:val="false"/>
          <w:color w:val="101010"/>
          <w:spacing w:val="0"/>
          <w:sz w:val="25"/>
          <w:szCs w:val="25"/>
          <w:u w:val="none"/>
          <w:effect w:val="none"/>
          <w:shd w:fill="FFFFFF" w:val="clear"/>
        </w:rPr>
        <w:t>Renata M. Molinari</w:t>
      </w:r>
      <w:r>
        <w:rPr>
          <w:rStyle w:val="Hyperlink"/>
          <w:rFonts w:cs="Calibri" w:ascii="Calibri" w:hAnsi="Calibri"/>
          <w:b w:val="false"/>
          <w:i w:val="false"/>
          <w:caps w:val="false"/>
          <w:smallCaps w:val="false"/>
          <w:strike w:val="false"/>
          <w:dstrike w:val="false"/>
          <w:color w:val="101010"/>
          <w:spacing w:val="0"/>
          <w:sz w:val="25"/>
          <w:szCs w:val="25"/>
          <w:u w:val="none"/>
          <w:effect w:val="none"/>
          <w:shd w:fill="FFFFFF" w:val="clear"/>
        </w:rPr>
        <w:t>. – Ci informano su date, luoghi, caratteristiche degli appuntamenti teatrali, ma soprattutto ci raccontano il teatro, o meglio, i teatri. Raccontano lo spettacolo; dalla canonica carrellata di personaggi e interpreti, fino alle performance che rompono la convenzione scenica e ai più ampi – e sfumati – progetti di politica culturale. Ci dicono quanti mestieri concorrono a dare vita a uno spettacolo: ci parlano di funzioni, ruoli, figure che concorrono alla creazione teatrale, e anche della importanza che di volta in volta viene riconosciuta al loro contributo. Non si tratta solo di mode, ma di cultura materiale del teatro. I manifesti e le locandine ci permettono di collocare la programmazione teatrale nel tessuto culturale di una città e di un territorio. Chi è l’autore di uno spettacolo teatrale? A quale artefice riconoscere il merito e la responsabilità di una creazione per la scena? Le locandine rispondono, nella forma della rappresentazione grafica, a queste domande. Sono una guida alla lettura dello spettacolo e anche una bussola per orientarci fra le regole della produzione teatrale.»</w:t>
      </w:r>
    </w:p>
    <w:p>
      <w:pPr>
        <w:pStyle w:val="Normal"/>
        <w:widowControl/>
        <w:bidi w:val="0"/>
        <w:spacing w:lineRule="auto" w:line="240"/>
        <w:ind w:firstLine="113" w:right="0"/>
        <w:jc w:val="both"/>
        <w:rPr>
          <w:rFonts w:ascii="Calibri" w:hAnsi="Calibri"/>
          <w:sz w:val="25"/>
          <w:szCs w:val="25"/>
        </w:rPr>
      </w:pPr>
      <w:r>
        <w:rPr>
          <w:rFonts w:ascii="Calibri" w:hAnsi="Calibri"/>
          <w:sz w:val="25"/>
          <w:szCs w:val="25"/>
        </w:rPr>
      </w:r>
    </w:p>
    <w:p>
      <w:pPr>
        <w:pStyle w:val="Normal"/>
        <w:widowControl/>
        <w:bidi w:val="0"/>
        <w:spacing w:lineRule="auto" w:line="240"/>
        <w:ind w:firstLine="113" w:right="0"/>
        <w:jc w:val="both"/>
        <w:rPr/>
      </w:pPr>
      <w:r>
        <w:rPr>
          <w:rStyle w:val="Hyperlink"/>
          <w:rFonts w:cs="Calibri" w:ascii="Calibri" w:hAnsi="Calibri"/>
          <w:b w:val="false"/>
          <w:i w:val="false"/>
          <w:caps w:val="false"/>
          <w:smallCaps w:val="false"/>
          <w:strike w:val="false"/>
          <w:dstrike w:val="false"/>
          <w:color w:val="101010"/>
          <w:spacing w:val="0"/>
          <w:sz w:val="25"/>
          <w:szCs w:val="25"/>
          <w:u w:val="none"/>
          <w:effect w:val="none"/>
          <w:shd w:fill="FFFFFF" w:val="clear"/>
        </w:rPr>
        <w:t>«La mostra progettata dalla Bottega dello Sguardo per gli spazi riqualificati della manica De Amicis ci offre un’occasione speciale per indagare il legame profondo fra il teatro e la parola – commenta l’</w:t>
      </w:r>
      <w:r>
        <w:rPr>
          <w:rStyle w:val="Hyperlink"/>
          <w:rFonts w:cs="Calibri" w:ascii="Calibri" w:hAnsi="Calibri"/>
          <w:b/>
          <w:bCs/>
          <w:i w:val="false"/>
          <w:caps w:val="false"/>
          <w:smallCaps w:val="false"/>
          <w:strike w:val="false"/>
          <w:dstrike w:val="false"/>
          <w:color w:val="101010"/>
          <w:spacing w:val="0"/>
          <w:sz w:val="25"/>
          <w:szCs w:val="25"/>
          <w:u w:val="none"/>
          <w:effect w:val="none"/>
          <w:shd w:fill="FFFFFF" w:val="clear"/>
        </w:rPr>
        <w:t>assessora alla Cultura Caterina Corzani</w:t>
      </w:r>
      <w:r>
        <w:rPr>
          <w:rStyle w:val="Hyperlink"/>
          <w:rFonts w:cs="Calibri" w:ascii="Calibri" w:hAnsi="Calibri"/>
          <w:b w:val="false"/>
          <w:i w:val="false"/>
          <w:caps w:val="false"/>
          <w:smallCaps w:val="false"/>
          <w:strike w:val="false"/>
          <w:dstrike w:val="false"/>
          <w:color w:val="101010"/>
          <w:spacing w:val="0"/>
          <w:sz w:val="25"/>
          <w:szCs w:val="25"/>
          <w:u w:val="none"/>
          <w:effect w:val="none"/>
          <w:shd w:fill="FFFFFF" w:val="clear"/>
        </w:rPr>
        <w:t xml:space="preserve"> – attraverso materiali spesso considerati “di servizio” come locandine, manifesti e programmi di sala. Grazie alla selezione in mostra, curata da Renata M. Molinari alla quale va il nostro ringraziamento, avremo l’opportunità di scoprire il prezioso ruolo che questi strumenti svolgono nel raccontare il teatro nelle sue molteplici sfaccettature.»</w:t>
      </w:r>
    </w:p>
    <w:p>
      <w:pPr>
        <w:pStyle w:val="Normal"/>
        <w:widowControl/>
        <w:bidi w:val="0"/>
        <w:spacing w:lineRule="auto" w:line="240"/>
        <w:ind w:firstLine="113" w:right="0"/>
        <w:jc w:val="both"/>
        <w:rPr>
          <w:rFonts w:ascii="Calibri" w:hAnsi="Calibri"/>
          <w:sz w:val="25"/>
          <w:szCs w:val="25"/>
        </w:rPr>
      </w:pPr>
      <w:r>
        <w:rPr>
          <w:rFonts w:ascii="Calibri" w:hAnsi="Calibri"/>
          <w:sz w:val="25"/>
          <w:szCs w:val="25"/>
        </w:rPr>
      </w:r>
    </w:p>
    <w:p>
      <w:pPr>
        <w:pStyle w:val="Normal"/>
        <w:widowControl/>
        <w:bidi w:val="0"/>
        <w:spacing w:lineRule="auto" w:line="240"/>
        <w:ind w:firstLine="113" w:right="0"/>
        <w:jc w:val="both"/>
        <w:rPr/>
      </w:pPr>
      <w:r>
        <w:rPr>
          <w:rStyle w:val="Hyperlink"/>
          <w:rFonts w:cs="Calibri" w:ascii="Calibri" w:hAnsi="Calibri"/>
          <w:b w:val="false"/>
          <w:i w:val="false"/>
          <w:caps w:val="false"/>
          <w:smallCaps w:val="false"/>
          <w:strike w:val="false"/>
          <w:dstrike w:val="false"/>
          <w:color w:val="101010"/>
          <w:spacing w:val="0"/>
          <w:sz w:val="25"/>
          <w:szCs w:val="25"/>
          <w:u w:val="none"/>
          <w:effect w:val="none"/>
          <w:shd w:fill="FFFFFF" w:val="clear"/>
        </w:rPr>
        <w:t xml:space="preserve">Dopo l’inaugurazione la mostra sarà visitabile dal 19 settembre all’8 novembre nei seguenti </w:t>
      </w:r>
      <w:r>
        <w:rPr>
          <w:rStyle w:val="Hyperlink"/>
          <w:rFonts w:cs="Calibri" w:ascii="Calibri" w:hAnsi="Calibri"/>
          <w:b/>
          <w:bCs/>
          <w:i w:val="false"/>
          <w:caps w:val="false"/>
          <w:smallCaps w:val="false"/>
          <w:strike w:val="false"/>
          <w:dstrike w:val="false"/>
          <w:color w:val="101010"/>
          <w:spacing w:val="0"/>
          <w:sz w:val="25"/>
          <w:szCs w:val="25"/>
          <w:u w:val="none"/>
          <w:effect w:val="none"/>
          <w:shd w:fill="FFFFFF" w:val="clear"/>
        </w:rPr>
        <w:t>orari</w:t>
      </w:r>
      <w:r>
        <w:rPr>
          <w:rStyle w:val="Hyperlink"/>
          <w:rFonts w:cs="Calibri" w:ascii="Calibri" w:hAnsi="Calibri"/>
          <w:b w:val="false"/>
          <w:i w:val="false"/>
          <w:caps w:val="false"/>
          <w:smallCaps w:val="false"/>
          <w:strike w:val="false"/>
          <w:dstrike w:val="false"/>
          <w:color w:val="101010"/>
          <w:spacing w:val="0"/>
          <w:sz w:val="25"/>
          <w:szCs w:val="25"/>
          <w:u w:val="none"/>
          <w:effect w:val="none"/>
          <w:shd w:fill="FFFFFF" w:val="clear"/>
        </w:rPr>
        <w:t>: venerdì, sabato e domenica 10-12 e 16-19. In occasione della Festa di San Michele osserverà orari di apertura straordinari: venerdì 25, lunedì 28 e martedì 29 settembre 10-12 e 16-23, sabato 26 e domenica 27 settembre orario continuato 10-23.</w:t>
      </w:r>
    </w:p>
    <w:p>
      <w:pPr>
        <w:pStyle w:val="Normal"/>
        <w:widowControl/>
        <w:bidi w:val="0"/>
        <w:spacing w:lineRule="auto" w:line="240"/>
        <w:ind w:firstLine="113" w:right="0"/>
        <w:jc w:val="both"/>
        <w:rPr/>
      </w:pPr>
      <w:r>
        <w:rPr>
          <w:rStyle w:val="Hyperlink"/>
          <w:rFonts w:cs="Calibri" w:ascii="Calibri" w:hAnsi="Calibri"/>
          <w:b w:val="false"/>
          <w:i w:val="false"/>
          <w:caps w:val="false"/>
          <w:smallCaps w:val="false"/>
          <w:strike w:val="false"/>
          <w:dstrike w:val="false"/>
          <w:color w:val="101010"/>
          <w:spacing w:val="0"/>
          <w:sz w:val="25"/>
          <w:szCs w:val="25"/>
          <w:u w:val="none"/>
          <w:effect w:val="none"/>
          <w:shd w:fill="FFFFFF" w:val="clear"/>
        </w:rPr>
        <w:t xml:space="preserve">Durante il periodo di apertura saranno organizzate tre </w:t>
      </w:r>
      <w:r>
        <w:rPr>
          <w:rStyle w:val="Hyperlink"/>
          <w:rFonts w:cs="Calibri" w:ascii="Calibri" w:hAnsi="Calibri"/>
          <w:b/>
          <w:bCs/>
          <w:i w:val="false"/>
          <w:caps w:val="false"/>
          <w:smallCaps w:val="false"/>
          <w:strike w:val="false"/>
          <w:dstrike w:val="false"/>
          <w:color w:val="101010"/>
          <w:spacing w:val="0"/>
          <w:sz w:val="25"/>
          <w:szCs w:val="25"/>
          <w:u w:val="none"/>
          <w:effect w:val="none"/>
          <w:shd w:fill="FFFFFF" w:val="clear"/>
        </w:rPr>
        <w:t>visite guidate</w:t>
      </w:r>
      <w:r>
        <w:rPr>
          <w:rStyle w:val="Hyperlink"/>
          <w:rFonts w:cs="Calibri" w:ascii="Calibri" w:hAnsi="Calibri"/>
          <w:b w:val="false"/>
          <w:i w:val="false"/>
          <w:caps w:val="false"/>
          <w:smallCaps w:val="false"/>
          <w:strike w:val="false"/>
          <w:dstrike w:val="false"/>
          <w:color w:val="101010"/>
          <w:spacing w:val="0"/>
          <w:sz w:val="25"/>
          <w:szCs w:val="25"/>
          <w:u w:val="none"/>
          <w:effect w:val="none"/>
          <w:shd w:fill="FFFFFF" w:val="clear"/>
        </w:rPr>
        <w:t>: giovedì 24 settembre alle 20.30 con Massimiliano Speziani, domenica 11 ottobre alle 11 con Gianluca De Col, domenica 8 novembre alle 16 con Renata M. Molinari (per info e prenotazioni, massimo 25 persone a visita, scrivere a info@labottegadellosguardo.it).</w:t>
      </w:r>
    </w:p>
    <w:p>
      <w:pPr>
        <w:pStyle w:val="Normal"/>
        <w:widowControl/>
        <w:bidi w:val="0"/>
        <w:spacing w:lineRule="auto" w:line="240"/>
        <w:ind w:firstLine="113" w:right="0"/>
        <w:jc w:val="both"/>
        <w:rPr>
          <w:rFonts w:ascii="Calibri" w:hAnsi="Calibri"/>
          <w:sz w:val="25"/>
          <w:szCs w:val="25"/>
        </w:rPr>
      </w:pPr>
      <w:r>
        <w:rPr>
          <w:rFonts w:ascii="Calibri" w:hAnsi="Calibri"/>
          <w:sz w:val="25"/>
          <w:szCs w:val="25"/>
        </w:rPr>
      </w:r>
    </w:p>
    <w:p>
      <w:pPr>
        <w:pStyle w:val="Normal"/>
        <w:widowControl/>
        <w:bidi w:val="0"/>
        <w:spacing w:lineRule="auto" w:line="240"/>
        <w:ind w:firstLine="113" w:right="0"/>
        <w:jc w:val="both"/>
        <w:rPr>
          <w:sz w:val="25"/>
          <w:szCs w:val="25"/>
        </w:rPr>
      </w:pPr>
      <w:r>
        <w:rPr>
          <w:rFonts w:ascii="Calibri" w:hAnsi="Calibri"/>
          <w:sz w:val="25"/>
          <w:szCs w:val="25"/>
        </w:rPr>
        <w:t>Catalogazione bibliografica di locandine e manifesti Marcela Kubovová; progetto grafico e coordinamento Sofia Banzola; progetto di allestimento Gian Marco Magnani, Fabio Monducci; mostra digitale Andrea Zangari.</w:t>
      </w:r>
    </w:p>
    <w:p>
      <w:pPr>
        <w:pStyle w:val="Normal"/>
        <w:widowControl/>
        <w:bidi w:val="0"/>
        <w:spacing w:lineRule="auto" w:line="240"/>
        <w:ind w:firstLine="113" w:right="0"/>
        <w:jc w:val="both"/>
        <w:rPr>
          <w:rFonts w:ascii="Calibri" w:hAnsi="Calibri"/>
          <w:sz w:val="25"/>
          <w:szCs w:val="25"/>
        </w:rPr>
      </w:pPr>
      <w:r>
        <w:rPr>
          <w:rFonts w:ascii="Calibri" w:hAnsi="Calibri"/>
          <w:sz w:val="25"/>
          <w:szCs w:val="25"/>
        </w:rPr>
      </w:r>
    </w:p>
    <w:p>
      <w:pPr>
        <w:pStyle w:val="Normal"/>
        <w:widowControl/>
        <w:bidi w:val="0"/>
        <w:spacing w:lineRule="auto" w:line="240"/>
        <w:ind w:firstLine="113" w:right="0"/>
        <w:jc w:val="both"/>
        <w:rPr>
          <w:sz w:val="25"/>
          <w:szCs w:val="25"/>
        </w:rPr>
      </w:pPr>
      <w:r>
        <w:rPr>
          <w:rFonts w:ascii="Calibri" w:hAnsi="Calibri"/>
          <w:i/>
          <w:iCs/>
          <w:sz w:val="25"/>
          <w:szCs w:val="25"/>
        </w:rPr>
        <w:t xml:space="preserve">Il progetto scientifico curato dalla Bottega dello Sguardo è realizzato con il contributo </w:t>
      </w:r>
      <w:r>
        <w:rPr>
          <w:rFonts w:ascii="Calibri" w:hAnsi="Calibri"/>
          <w:i/>
          <w:iCs/>
          <w:sz w:val="25"/>
          <w:szCs w:val="25"/>
        </w:rPr>
        <w:t>della</w:t>
      </w:r>
      <w:r>
        <w:rPr>
          <w:rFonts w:ascii="Calibri" w:hAnsi="Calibri"/>
          <w:i/>
          <w:iCs/>
          <w:sz w:val="25"/>
          <w:szCs w:val="25"/>
        </w:rPr>
        <w:t xml:space="preserve"> Regione Emilia-Romagna (convenzione ex art. 6, c. 3, L.R. 18/2000) e con il sostegno </w:t>
      </w:r>
      <w:r>
        <w:rPr>
          <w:rFonts w:ascii="Calibri" w:hAnsi="Calibri"/>
          <w:i/>
          <w:iCs/>
          <w:sz w:val="25"/>
          <w:szCs w:val="25"/>
        </w:rPr>
        <w:t>della</w:t>
      </w:r>
      <w:r>
        <w:rPr>
          <w:rFonts w:ascii="Calibri" w:hAnsi="Calibri"/>
          <w:i/>
          <w:iCs/>
          <w:sz w:val="25"/>
          <w:szCs w:val="25"/>
        </w:rPr>
        <w:t xml:space="preserve"> BCC - Ravennate Forlivese Imolese.</w:t>
      </w:r>
    </w:p>
    <w:p>
      <w:pPr>
        <w:pStyle w:val="Normal"/>
        <w:widowControl/>
        <w:bidi w:val="0"/>
        <w:spacing w:lineRule="auto" w:line="240"/>
        <w:ind w:firstLine="113" w:right="0"/>
        <w:jc w:val="both"/>
        <w:rPr>
          <w:rFonts w:ascii="Calibri" w:hAnsi="Calibri"/>
          <w:sz w:val="25"/>
          <w:szCs w:val="25"/>
        </w:rPr>
      </w:pPr>
      <w:r>
        <w:rPr>
          <w:rFonts w:ascii="Calibri" w:hAnsi="Calibri"/>
          <w:sz w:val="25"/>
          <w:szCs w:val="25"/>
        </w:rPr>
      </w:r>
    </w:p>
    <w:p>
      <w:pPr>
        <w:pStyle w:val="Normal"/>
        <w:widowControl/>
        <w:bidi w:val="0"/>
        <w:spacing w:lineRule="auto" w:line="240"/>
        <w:ind w:firstLine="113" w:right="0"/>
        <w:jc w:val="both"/>
        <w:rPr>
          <w:rFonts w:ascii="Calibri" w:hAnsi="Calibri"/>
          <w:sz w:val="25"/>
          <w:szCs w:val="25"/>
        </w:rPr>
      </w:pPr>
      <w:r>
        <w:rPr>
          <w:rFonts w:ascii="Calibri" w:hAnsi="Calibri"/>
          <w:sz w:val="25"/>
          <w:szCs w:val="25"/>
        </w:rPr>
        <w:t>Ingresso in via Cadorna 14 e, in occasione dell’inaugurazione e della Festa di San Michele, anche in piazzetta Carducci.</w:t>
      </w:r>
    </w:p>
    <w:p>
      <w:pPr>
        <w:pStyle w:val="Normal"/>
        <w:widowControl/>
        <w:bidi w:val="0"/>
        <w:spacing w:lineRule="auto" w:line="240"/>
        <w:ind w:firstLine="113" w:right="0"/>
        <w:jc w:val="both"/>
        <w:rPr>
          <w:rFonts w:ascii="Calibri" w:hAnsi="Calibri"/>
          <w:sz w:val="25"/>
          <w:szCs w:val="25"/>
        </w:rPr>
      </w:pPr>
      <w:r>
        <w:rPr>
          <w:rFonts w:ascii="Calibri" w:hAnsi="Calibri"/>
          <w:sz w:val="25"/>
          <w:szCs w:val="25"/>
        </w:rPr>
      </w:r>
    </w:p>
    <w:p>
      <w:pPr>
        <w:pStyle w:val="Normal"/>
        <w:widowControl/>
        <w:bidi w:val="0"/>
        <w:spacing w:lineRule="auto" w:line="240"/>
        <w:ind w:firstLine="113" w:right="0"/>
        <w:jc w:val="both"/>
        <w:rPr>
          <w:sz w:val="25"/>
          <w:szCs w:val="25"/>
        </w:rPr>
      </w:pPr>
      <w:r>
        <w:rPr>
          <w:rFonts w:ascii="Calibri" w:hAnsi="Calibri"/>
          <w:sz w:val="25"/>
          <w:szCs w:val="25"/>
        </w:rPr>
        <w:t>Per info e aggiornamenti:</w:t>
      </w:r>
    </w:p>
    <w:p>
      <w:pPr>
        <w:pStyle w:val="Normal"/>
        <w:widowControl/>
        <w:bidi w:val="0"/>
        <w:spacing w:lineRule="auto" w:line="240"/>
        <w:ind w:firstLine="113" w:right="0"/>
        <w:jc w:val="both"/>
        <w:rPr>
          <w:sz w:val="25"/>
          <w:szCs w:val="25"/>
        </w:rPr>
      </w:pPr>
      <w:r>
        <w:rPr>
          <w:rFonts w:ascii="Calibri" w:hAnsi="Calibri"/>
          <w:sz w:val="25"/>
          <w:szCs w:val="25"/>
        </w:rPr>
        <w:t>0545 280890-864</w:t>
      </w:r>
    </w:p>
    <w:p>
      <w:pPr>
        <w:pStyle w:val="Normal"/>
        <w:widowControl/>
        <w:bidi w:val="0"/>
        <w:spacing w:lineRule="auto" w:line="240"/>
        <w:ind w:firstLine="113" w:right="0"/>
        <w:jc w:val="both"/>
        <w:rPr>
          <w:sz w:val="25"/>
          <w:szCs w:val="25"/>
        </w:rPr>
      </w:pPr>
      <w:r>
        <w:rPr>
          <w:rFonts w:ascii="Calibri" w:hAnsi="Calibri"/>
          <w:sz w:val="25"/>
          <w:szCs w:val="25"/>
        </w:rPr>
        <w:t>info@festasanmichele.it</w:t>
      </w:r>
    </w:p>
    <w:p>
      <w:pPr>
        <w:pStyle w:val="Normal"/>
        <w:widowControl/>
        <w:bidi w:val="0"/>
        <w:spacing w:lineRule="auto" w:line="240"/>
        <w:ind w:firstLine="113" w:right="0"/>
        <w:jc w:val="both"/>
        <w:rPr>
          <w:sz w:val="25"/>
          <w:szCs w:val="25"/>
        </w:rPr>
      </w:pPr>
      <w:r>
        <w:rPr>
          <w:rFonts w:ascii="Calibri" w:hAnsi="Calibri"/>
          <w:sz w:val="25"/>
          <w:szCs w:val="25"/>
        </w:rPr>
        <w:t>Facebook e Instagram @festasanmichele</w:t>
      </w:r>
    </w:p>
    <w:p>
      <w:pPr>
        <w:pStyle w:val="Normal"/>
        <w:widowControl/>
        <w:bidi w:val="0"/>
        <w:spacing w:lineRule="auto" w:line="240"/>
        <w:ind w:firstLine="113" w:right="0"/>
        <w:jc w:val="both"/>
        <w:rPr>
          <w:sz w:val="25"/>
          <w:szCs w:val="25"/>
        </w:rPr>
      </w:pPr>
      <w:r>
        <w:rPr>
          <w:rFonts w:ascii="Calibri" w:hAnsi="Calibri"/>
          <w:sz w:val="25"/>
          <w:szCs w:val="25"/>
        </w:rPr>
        <w:t>www.festasanmichele.it</w:t>
      </w:r>
    </w:p>
    <w:p>
      <w:pPr>
        <w:pStyle w:val="Normal"/>
        <w:widowControl/>
        <w:bidi w:val="0"/>
        <w:spacing w:lineRule="auto" w:line="240"/>
        <w:ind w:firstLine="113" w:right="0"/>
        <w:jc w:val="both"/>
        <w:rPr>
          <w:rFonts w:ascii="Calibri" w:hAnsi="Calibri"/>
          <w:b w:val="false"/>
          <w:i w:val="false"/>
          <w:caps w:val="false"/>
          <w:smallCaps w:val="false"/>
          <w:color w:val="1155CC"/>
          <w:spacing w:val="0"/>
          <w:sz w:val="25"/>
          <w:szCs w:val="25"/>
        </w:rPr>
      </w:pPr>
      <w:r>
        <w:rPr>
          <w:rFonts w:ascii="Calibri" w:hAnsi="Calibri"/>
          <w:b w:val="false"/>
          <w:i w:val="false"/>
          <w:caps w:val="false"/>
          <w:smallCaps w:val="false"/>
          <w:color w:val="1155CC"/>
          <w:spacing w:val="0"/>
          <w:sz w:val="25"/>
          <w:szCs w:val="25"/>
        </w:rPr>
      </w:r>
    </w:p>
    <w:p>
      <w:pPr>
        <w:pStyle w:val="Normal"/>
        <w:widowControl/>
        <w:bidi w:val="0"/>
        <w:spacing w:lineRule="auto" w:line="240"/>
        <w:ind w:right="0"/>
        <w:jc w:val="both"/>
        <w:rPr>
          <w:rFonts w:ascii="Calibri" w:hAnsi="Calibri"/>
          <w:sz w:val="25"/>
          <w:szCs w:val="25"/>
        </w:rPr>
      </w:pPr>
      <w:r>
        <w:rPr>
          <w:rFonts w:ascii="Calibri" w:hAnsi="Calibri"/>
          <w:sz w:val="25"/>
          <w:szCs w:val="25"/>
        </w:rPr>
      </w:r>
    </w:p>
    <w:p>
      <w:pPr>
        <w:pStyle w:val="Default"/>
        <w:ind w:firstLine="113"/>
        <w:jc w:val="both"/>
        <w:rPr>
          <w:sz w:val="25"/>
          <w:szCs w:val="25"/>
        </w:rPr>
      </w:pPr>
      <w:r>
        <w:rPr>
          <w:rFonts w:ascii="Calibri" w:hAnsi="Calibri"/>
          <w:sz w:val="25"/>
          <w:szCs w:val="25"/>
        </w:rPr>
        <w:t>(</w:t>
      </w:r>
      <w:r>
        <w:rPr>
          <w:rFonts w:ascii="Calibri" w:hAnsi="Calibri"/>
          <w:i/>
          <w:iCs/>
          <w:sz w:val="25"/>
          <w:szCs w:val="25"/>
        </w:rPr>
        <w:t>244</w:t>
      </w:r>
      <w:r>
        <w:rPr>
          <w:rFonts w:ascii="Calibri" w:hAnsi="Calibri"/>
          <w:sz w:val="25"/>
          <w:szCs w:val="25"/>
        </w:rPr>
        <w:t>-</w:t>
      </w:r>
      <w:r>
        <w:rPr>
          <w:rFonts w:ascii="Calibri" w:hAnsi="Calibri"/>
          <w:i/>
          <w:sz w:val="25"/>
          <w:szCs w:val="25"/>
        </w:rPr>
        <w:t>2</w:t>
      </w:r>
      <w:r>
        <w:rPr>
          <w:rFonts w:eastAsia="Times New Roman" w:cs="Times New Roman MT Std" w:ascii="Calibri" w:hAnsi="Calibri"/>
          <w:i/>
          <w:color w:val="000000"/>
          <w:sz w:val="25"/>
          <w:szCs w:val="25"/>
          <w:lang w:val="it-IT" w:eastAsia="zh-CN" w:bidi="hi-IN"/>
        </w:rPr>
        <w:t>6</w:t>
      </w:r>
      <w:r>
        <w:rPr>
          <w:rFonts w:ascii="Calibri" w:hAnsi="Calibri"/>
          <w:sz w:val="25"/>
          <w:szCs w:val="25"/>
        </w:rPr>
        <w:t>)</w:t>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134" w:right="1134" w:gutter="0" w:header="720" w:top="1418" w:footer="720" w:bottom="1134"/>
      <w:pgNumType w:fmt="decimal"/>
      <w:formProt w:val="false"/>
      <w:titlePg/>
      <w:textDirection w:val="lrTb"/>
      <w:docGrid w:type="default" w:linePitch="6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Garamond">
    <w:charset w:val="00"/>
    <w:family w:val="roman"/>
    <w:pitch w:val="variable"/>
  </w:font>
  <w:font w:name="Trebuchet MS">
    <w:charset w:val="00"/>
    <w:family w:val="roman"/>
    <w:pitch w:val="variable"/>
  </w:font>
  <w:font w:name="Symbol">
    <w:charset w:val="00"/>
    <w:family w:val="roman"/>
    <w:pitch w:val="variable"/>
  </w:font>
  <w:font w:name="Courier New">
    <w:charset w:val="00"/>
    <w:family w:val="roman"/>
    <w:pitch w:val="variable"/>
  </w:font>
  <w:font w:name="Wingdings">
    <w:charset w:val="00"/>
    <w:family w:val="roman"/>
    <w:pitch w:val="variable"/>
  </w:font>
  <w:font w:name="Verdana">
    <w:charset w:val="00"/>
    <w:family w:val="roman"/>
    <w:pitch w:val="variable"/>
  </w:font>
  <w:font w:name="OpenSymbol">
    <w:altName w:val="Arial Unicode MS"/>
    <w:charset w:val="00"/>
    <w:family w:val="roman"/>
    <w:pitch w:val="variable"/>
  </w:font>
  <w:font w:name="Liberation Sans">
    <w:altName w:val="Arial"/>
    <w:charset w:val="00"/>
    <w:family w:val="swiss"/>
    <w:pitch w:val="variable"/>
  </w:font>
  <w:font w:name="Palatino">
    <w:charset w:val="00"/>
    <w:family w:val="roman"/>
    <w:pitch w:val="variable"/>
  </w:font>
  <w:font w:name="Arial Unicode MS">
    <w:charset w:val="00"/>
    <w:family w:val="roman"/>
    <w:pitch w:val="variable"/>
  </w:font>
  <w:font w:name="Times New Roman MT Std">
    <w:charset w:val="00"/>
    <w:family w:val="roman"/>
    <w:pitch w:val="variable"/>
  </w:font>
  <w:font w:name="Rockwell">
    <w:charset w:val="00"/>
    <w:family w:val="roman"/>
    <w:pitch w:val="variable"/>
  </w:font>
  <w:font w:name="Calibri">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pBdr>
        <w:top w:val="single" w:sz="4" w:space="1" w:color="000001"/>
      </w:pBdr>
      <w:jc w:val="center"/>
      <w:rPr/>
    </w:pPr>
    <w:r>
      <w:rPr>
        <w:rFonts w:cs="Palatino" w:ascii="Palatino" w:hAnsi="Palatino"/>
        <w:sz w:val="20"/>
      </w:rPr>
      <w:t>Piazza della Libertà, 12 • 48012 Bagnacavallo (RA)</w:t>
    </w:r>
  </w:p>
  <w:p>
    <w:pPr>
      <w:pStyle w:val="Footer"/>
      <w:pBdr>
        <w:top w:val="single" w:sz="4" w:space="1" w:color="000001"/>
      </w:pBdr>
      <w:jc w:val="center"/>
      <w:rPr/>
    </w:pPr>
    <w:r>
      <w:rPr>
        <w:rFonts w:eastAsia="Palatino" w:cs="Palatino" w:ascii="Palatino" w:hAnsi="Palatino"/>
        <w:sz w:val="20"/>
      </w:rPr>
      <w:t xml:space="preserve"> </w:t>
    </w:r>
    <w:r>
      <w:rPr>
        <w:rFonts w:cs="Palatino" w:ascii="Palatino" w:hAnsi="Palatino"/>
        <w:sz w:val="20"/>
      </w:rPr>
      <w:t>ufficiostampa@comune.bagnacavallo.ra.it • 0545 280816 • 335 5416258</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240" w:after="12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keepNext w:val="true"/>
      <w:spacing w:before="240" w:after="120"/>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pBdr>
        <w:bottom w:val="single" w:sz="4" w:space="1" w:color="000001"/>
      </w:pBdr>
      <w:ind w:firstLine="708"/>
      <w:rPr/>
    </w:pPr>
    <w:r>
      <w:rPr/>
      <w:drawing>
        <wp:anchor distT="0" distB="0" distL="18415" distR="3810" simplePos="0" relativeHeight="2" behindDoc="1" locked="0" layoutInCell="0" allowOverlap="1">
          <wp:simplePos x="0" y="0"/>
          <wp:positionH relativeFrom="column">
            <wp:posOffset>394335</wp:posOffset>
          </wp:positionH>
          <wp:positionV relativeFrom="paragraph">
            <wp:posOffset>67310</wp:posOffset>
          </wp:positionV>
          <wp:extent cx="758190" cy="878840"/>
          <wp:effectExtent l="0" t="0" r="0" b="0"/>
          <wp:wrapSquare wrapText="largest"/>
          <wp:docPr id="1"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3"/>
                  <pic:cNvPicPr>
                    <a:picLocks noChangeAspect="1" noChangeArrowheads="1"/>
                  </pic:cNvPicPr>
                </pic:nvPicPr>
                <pic:blipFill>
                  <a:blip r:embed="rId1"/>
                  <a:srcRect l="-2318" t="-2149" r="-2318" b="-2149"/>
                  <a:stretch>
                    <a:fillRect/>
                  </a:stretch>
                </pic:blipFill>
                <pic:spPr bwMode="auto">
                  <a:xfrm>
                    <a:off x="0" y="0"/>
                    <a:ext cx="758190" cy="878840"/>
                  </a:xfrm>
                  <a:prstGeom prst="rect">
                    <a:avLst/>
                  </a:prstGeom>
                  <a:noFill/>
                </pic:spPr>
              </pic:pic>
            </a:graphicData>
          </a:graphic>
        </wp:anchor>
      </w:drawing>
      <mc:AlternateContent>
        <mc:Choice Requires="wps">
          <w:drawing>
            <wp:anchor distT="0" distB="0" distL="101600" distR="114300" simplePos="0" relativeHeight="3" behindDoc="1" locked="0" layoutInCell="0" allowOverlap="1">
              <wp:simplePos x="0" y="0"/>
              <wp:positionH relativeFrom="column">
                <wp:posOffset>1371600</wp:posOffset>
              </wp:positionH>
              <wp:positionV relativeFrom="paragraph">
                <wp:posOffset>107315</wp:posOffset>
              </wp:positionV>
              <wp:extent cx="1530985" cy="692785"/>
              <wp:effectExtent l="0" t="0" r="0" b="0"/>
              <wp:wrapSquare wrapText="bothSides"/>
              <wp:docPr id="2" name="Immagine1"/>
              <a:graphic xmlns:a="http://schemas.openxmlformats.org/drawingml/2006/main">
                <a:graphicData uri="http://schemas.microsoft.com/office/word/2010/wordprocessingShape">
                  <wps:wsp>
                    <wps:cNvSpPr/>
                    <wps:spPr>
                      <a:xfrm>
                        <a:off x="0" y="0"/>
                        <a:ext cx="1531080" cy="692640"/>
                      </a:xfrm>
                      <a:prstGeom prst="rect">
                        <a:avLst/>
                      </a:prstGeom>
                      <a:noFill/>
                      <a:ln w="0">
                        <a:noFill/>
                      </a:ln>
                    </wps:spPr>
                    <wps:style>
                      <a:lnRef idx="0"/>
                      <a:fillRef idx="0"/>
                      <a:effectRef idx="0"/>
                      <a:fontRef idx="minor"/>
                    </wps:style>
                    <wps:txbx>
                      <w:txbxContent>
                        <w:p>
                          <w:pPr>
                            <w:pStyle w:val="BodyText"/>
                            <w:jc w:val="left"/>
                            <w:rPr>
                              <w:color w:val="000000"/>
                            </w:rPr>
                          </w:pPr>
                          <w:r>
                            <w:rPr>
                              <w:rFonts w:cs="Palatino" w:ascii="Palatino" w:hAnsi="Palatino"/>
                              <w:color w:val="000000"/>
                              <w:sz w:val="20"/>
                            </w:rPr>
                            <w:t>Comune di</w:t>
                          </w:r>
                        </w:p>
                        <w:p>
                          <w:pPr>
                            <w:pStyle w:val="Corpodeltesto21"/>
                            <w:spacing w:before="0" w:after="60"/>
                            <w:jc w:val="left"/>
                            <w:rPr>
                              <w:color w:val="000000"/>
                            </w:rPr>
                          </w:pPr>
                          <w:r>
                            <w:rPr>
                              <w:color w:val="000000"/>
                              <w:sz w:val="32"/>
                            </w:rPr>
                            <w:t>Bagnacavallo</w:t>
                          </w:r>
                        </w:p>
                        <w:p>
                          <w:pPr>
                            <w:pStyle w:val="Corpodeltesto21"/>
                            <w:spacing w:before="0" w:after="60"/>
                            <w:jc w:val="left"/>
                            <w:rPr>
                              <w:color w:val="000000"/>
                            </w:rPr>
                          </w:pPr>
                          <w:r>
                            <w:rPr>
                              <w:color w:val="000000"/>
                              <w:sz w:val="16"/>
                            </w:rPr>
                            <w:t>PROVINCIA DI  RAVENNA</w:t>
                          </w:r>
                        </w:p>
                      </w:txbxContent>
                    </wps:txbx>
                    <wps:bodyPr anchor="t">
                      <a:noAutofit/>
                    </wps:bodyPr>
                  </wps:wsp>
                </a:graphicData>
              </a:graphic>
            </wp:anchor>
          </w:drawing>
        </mc:Choice>
        <mc:Fallback>
          <w:pict>
            <v:rect id="shape_0" stroked="f" o:allowincell="f" style="position:absolute;margin-left:108pt;margin-top:8.45pt;width:120.5pt;height:54.5pt;mso-wrap-style:square;v-text-anchor:top">
              <v:fill o:detectmouseclick="t" on="false"/>
              <v:stroke color="#3465a4" joinstyle="round" endcap="flat"/>
              <v:textbox>
                <w:txbxContent>
                  <w:p>
                    <w:pPr>
                      <w:pStyle w:val="BodyText"/>
                      <w:jc w:val="left"/>
                      <w:rPr>
                        <w:color w:val="000000"/>
                      </w:rPr>
                    </w:pPr>
                    <w:r>
                      <w:rPr>
                        <w:rFonts w:cs="Palatino" w:ascii="Palatino" w:hAnsi="Palatino"/>
                        <w:color w:val="000000"/>
                        <w:sz w:val="20"/>
                      </w:rPr>
                      <w:t>Comune di</w:t>
                    </w:r>
                  </w:p>
                  <w:p>
                    <w:pPr>
                      <w:pStyle w:val="Corpodeltesto21"/>
                      <w:spacing w:before="0" w:after="60"/>
                      <w:jc w:val="left"/>
                      <w:rPr>
                        <w:color w:val="000000"/>
                      </w:rPr>
                    </w:pPr>
                    <w:r>
                      <w:rPr>
                        <w:color w:val="000000"/>
                        <w:sz w:val="32"/>
                      </w:rPr>
                      <w:t>Bagnacavallo</w:t>
                    </w:r>
                  </w:p>
                  <w:p>
                    <w:pPr>
                      <w:pStyle w:val="Corpodeltesto21"/>
                      <w:spacing w:before="0" w:after="60"/>
                      <w:jc w:val="left"/>
                      <w:rPr>
                        <w:color w:val="000000"/>
                      </w:rPr>
                    </w:pPr>
                    <w:r>
                      <w:rPr>
                        <w:color w:val="000000"/>
                        <w:sz w:val="16"/>
                      </w:rPr>
                      <w:t>PROVINCIA DI  RAVENNA</w:t>
                    </w:r>
                  </w:p>
                </w:txbxContent>
              </v:textbox>
              <w10:wrap type="square"/>
            </v:rect>
          </w:pict>
        </mc:Fallback>
      </mc:AlternateContent>
      <mc:AlternateContent>
        <mc:Choice Requires="wps">
          <w:drawing>
            <wp:anchor distT="0" distB="0" distL="114300" distR="114300" simplePos="0" relativeHeight="5" behindDoc="1" locked="0" layoutInCell="0" allowOverlap="1">
              <wp:simplePos x="0" y="0"/>
              <wp:positionH relativeFrom="column">
                <wp:posOffset>4077335</wp:posOffset>
              </wp:positionH>
              <wp:positionV relativeFrom="paragraph">
                <wp:posOffset>107315</wp:posOffset>
              </wp:positionV>
              <wp:extent cx="1758950" cy="927735"/>
              <wp:effectExtent l="0" t="0" r="0" b="0"/>
              <wp:wrapSquare wrapText="bothSides"/>
              <wp:docPr id="3" name="Immagine2"/>
              <a:graphic xmlns:a="http://schemas.openxmlformats.org/drawingml/2006/main">
                <a:graphicData uri="http://schemas.microsoft.com/office/word/2010/wordprocessingShape">
                  <wps:wsp>
                    <wps:cNvSpPr/>
                    <wps:spPr>
                      <a:xfrm>
                        <a:off x="0" y="0"/>
                        <a:ext cx="1758960" cy="927720"/>
                      </a:xfrm>
                      <a:prstGeom prst="rect">
                        <a:avLst/>
                      </a:prstGeom>
                      <a:noFill/>
                      <a:ln w="0">
                        <a:noFill/>
                      </a:ln>
                    </wps:spPr>
                    <wps:style>
                      <a:lnRef idx="0"/>
                      <a:fillRef idx="0"/>
                      <a:effectRef idx="0"/>
                      <a:fontRef idx="minor"/>
                    </wps:style>
                    <wps:txbx>
                      <w:txbxContent>
                        <w:p>
                          <w:pPr>
                            <w:pStyle w:val="Corpodeltesto21"/>
                            <w:jc w:val="left"/>
                            <w:rPr>
                              <w:color w:val="000000"/>
                            </w:rPr>
                          </w:pPr>
                          <w:r>
                            <w:rPr>
                              <w:color w:val="000000"/>
                              <w:sz w:val="20"/>
                            </w:rPr>
                            <w:t xml:space="preserve">Area Cultura, Comunicazione </w:t>
                          </w:r>
                        </w:p>
                        <w:p>
                          <w:pPr>
                            <w:pStyle w:val="Corpodeltesto21"/>
                            <w:jc w:val="left"/>
                            <w:rPr>
                              <w:color w:val="000000"/>
                            </w:rPr>
                          </w:pPr>
                          <w:r>
                            <w:rPr>
                              <w:color w:val="000000"/>
                              <w:sz w:val="20"/>
                            </w:rPr>
                            <w:t>e Partecipazione</w:t>
                          </w:r>
                        </w:p>
                        <w:p>
                          <w:pPr>
                            <w:pStyle w:val="Corpodeltesto21"/>
                            <w:jc w:val="left"/>
                            <w:rPr>
                              <w:color w:val="000000"/>
                              <w:sz w:val="20"/>
                            </w:rPr>
                          </w:pPr>
                          <w:r>
                            <w:rPr>
                              <w:color w:val="000000"/>
                              <w:sz w:val="20"/>
                            </w:rPr>
                          </w:r>
                        </w:p>
                        <w:p>
                          <w:pPr>
                            <w:pStyle w:val="Corpodeltesto21"/>
                            <w:jc w:val="left"/>
                            <w:rPr>
                              <w:color w:val="000000"/>
                            </w:rPr>
                          </w:pPr>
                          <w:r>
                            <w:rPr>
                              <w:i/>
                              <w:iCs/>
                              <w:color w:val="000000"/>
                              <w:sz w:val="20"/>
                            </w:rPr>
                            <w:t>Ufficio Stampa</w:t>
                          </w:r>
                        </w:p>
                      </w:txbxContent>
                    </wps:txbx>
                    <wps:bodyPr anchor="t">
                      <a:noAutofit/>
                    </wps:bodyPr>
                  </wps:wsp>
                </a:graphicData>
              </a:graphic>
            </wp:anchor>
          </w:drawing>
        </mc:Choice>
        <mc:Fallback>
          <w:pict>
            <v:rect id="shape_0" stroked="f" o:allowincell="f" style="position:absolute;margin-left:321.05pt;margin-top:8.45pt;width:138.45pt;height:73pt;mso-wrap-style:square;v-text-anchor:top">
              <v:fill o:detectmouseclick="t" on="false"/>
              <v:stroke color="#3465a4" joinstyle="round" endcap="flat"/>
              <v:textbox>
                <w:txbxContent>
                  <w:p>
                    <w:pPr>
                      <w:pStyle w:val="Corpodeltesto21"/>
                      <w:jc w:val="left"/>
                      <w:rPr>
                        <w:color w:val="000000"/>
                      </w:rPr>
                    </w:pPr>
                    <w:r>
                      <w:rPr>
                        <w:color w:val="000000"/>
                        <w:sz w:val="20"/>
                      </w:rPr>
                      <w:t xml:space="preserve">Area Cultura, Comunicazione </w:t>
                    </w:r>
                  </w:p>
                  <w:p>
                    <w:pPr>
                      <w:pStyle w:val="Corpodeltesto21"/>
                      <w:jc w:val="left"/>
                      <w:rPr>
                        <w:color w:val="000000"/>
                      </w:rPr>
                    </w:pPr>
                    <w:r>
                      <w:rPr>
                        <w:color w:val="000000"/>
                        <w:sz w:val="20"/>
                      </w:rPr>
                      <w:t>e Partecipazione</w:t>
                    </w:r>
                  </w:p>
                  <w:p>
                    <w:pPr>
                      <w:pStyle w:val="Corpodeltesto21"/>
                      <w:jc w:val="left"/>
                      <w:rPr>
                        <w:color w:val="000000"/>
                        <w:sz w:val="20"/>
                      </w:rPr>
                    </w:pPr>
                    <w:r>
                      <w:rPr>
                        <w:color w:val="000000"/>
                        <w:sz w:val="20"/>
                      </w:rPr>
                    </w:r>
                  </w:p>
                  <w:p>
                    <w:pPr>
                      <w:pStyle w:val="Corpodeltesto21"/>
                      <w:jc w:val="left"/>
                      <w:rPr>
                        <w:color w:val="000000"/>
                      </w:rPr>
                    </w:pPr>
                    <w:r>
                      <w:rPr>
                        <w:i/>
                        <w:iCs/>
                        <w:color w:val="000000"/>
                        <w:sz w:val="20"/>
                      </w:rPr>
                      <w:t>Ufficio Stampa</w:t>
                    </w:r>
                  </w:p>
                </w:txbxContent>
              </v:textbox>
              <w10:wrap type="square"/>
            </v:rect>
          </w:pict>
        </mc:Fallback>
      </mc:AlternateContent>
    </w:r>
  </w:p>
  <w:p>
    <w:pPr>
      <w:pStyle w:val="BodyText"/>
      <w:pBdr>
        <w:bottom w:val="single" w:sz="4" w:space="1" w:color="000001"/>
      </w:pBdr>
      <w:ind w:firstLine="708"/>
      <w:rPr/>
    </w:pPr>
    <w:r>
      <w:rPr/>
      <w:tab/>
      <w:tab/>
    </w:r>
  </w:p>
  <w:p>
    <w:pPr>
      <w:pStyle w:val="BodyText"/>
      <w:pBdr>
        <w:bottom w:val="single" w:sz="4" w:space="1" w:color="000001"/>
      </w:pBdr>
      <w:ind w:firstLine="708"/>
      <w:rPr/>
    </w:pPr>
    <w:r>
      <w:rPr/>
    </w:r>
  </w:p>
  <w:p>
    <w:pPr>
      <w:pStyle w:val="BodyText"/>
      <w:pBdr>
        <w:bottom w:val="single" w:sz="4" w:space="1" w:color="000001"/>
      </w:pBdr>
      <w:ind w:firstLine="708"/>
      <w:rPr/>
    </w:pPr>
    <w:r>
      <w:rPr/>
    </w:r>
  </w:p>
  <w:p>
    <w:pPr>
      <w:pStyle w:val="BodyText"/>
      <w:pBdr>
        <w:bottom w:val="single" w:sz="4" w:space="1" w:color="000001"/>
      </w:pBdr>
      <w:ind w:firstLine="708"/>
      <w:rPr/>
    </w:pPr>
    <w:r>
      <w:rPr/>
    </w:r>
  </w:p>
  <w:p>
    <w:pPr>
      <w:pStyle w:val="BodyText"/>
      <w:pBdr>
        <w:bottom w:val="single" w:sz="4" w:space="1" w:color="000001"/>
      </w:pBdr>
      <w:ind w:firstLine="708"/>
      <w:rPr/>
    </w:pPr>
    <w:r>
      <w:rPr/>
      <w:tab/>
      <w:tab/>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embedSystemFonts/>
  <w:defaultTabStop w:val="720"/>
  <w:autoHyphenation w:val="true"/>
  <w:hyphenationZone w:val="360"/>
  <w:compat>
    <w:compatSetting w:name="compatibilityMode" w:uri="http://schemas.microsoft.com/office/word" w:val="12"/>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it-IT" w:eastAsia="it-IT"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semiHidden="0" w:unhideWhenUsed="0" w:qFormat="1"/>
    <w:lsdException w:name="heading 3" w:uiPriority="9" w:semiHidden="0" w:unhideWhenUsed="0" w:qFormat="1"/>
    <w:lsdException w:name="heading 4" w:uiPriority="9" w:semiHidden="0" w:unhideWhenUsed="0" w:qFormat="1"/>
    <w:lsdException w:name="heading 5" w:uiPriority="9" w:qFormat="1"/>
    <w:lsdException w:name="heading 6" w:uiPriority="9"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semiHidden="0" w:unhideWhenUsed="0"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262e5"/>
    <w:pPr>
      <w:widowControl/>
      <w:suppressAutoHyphens w:val="true"/>
      <w:bidi w:val="0"/>
      <w:spacing w:before="0" w:after="0"/>
      <w:jc w:val="left"/>
    </w:pPr>
    <w:rPr>
      <w:rFonts w:ascii="Times New Roman" w:hAnsi="Times New Roman" w:eastAsia="Times New Roman" w:cs="Times New Roman"/>
      <w:color w:val="00000A"/>
      <w:kern w:val="0"/>
      <w:sz w:val="24"/>
      <w:szCs w:val="24"/>
      <w:lang w:val="it-IT" w:eastAsia="zh-CN" w:bidi="ar-SA"/>
    </w:rPr>
  </w:style>
  <w:style w:type="paragraph" w:styleId="Heading1" w:customStyle="1">
    <w:name w:val="heading 1"/>
    <w:basedOn w:val="Normal"/>
    <w:qFormat/>
    <w:rsid w:val="007262e5"/>
    <w:pPr>
      <w:widowControl w:val="false"/>
      <w:numPr>
        <w:ilvl w:val="0"/>
        <w:numId w:val="1"/>
      </w:numPr>
      <w:spacing w:before="240" w:after="120"/>
      <w:outlineLvl w:val="0"/>
    </w:pPr>
    <w:rPr>
      <w:bCs/>
      <w:sz w:val="36"/>
      <w:szCs w:val="36"/>
      <w:lang w:eastAsia="it-IT"/>
    </w:rPr>
  </w:style>
  <w:style w:type="paragraph" w:styleId="Heading2" w:customStyle="1">
    <w:name w:val="heading 2"/>
    <w:basedOn w:val="Header"/>
    <w:qFormat/>
    <w:rsid w:val="007262e5"/>
    <w:pPr>
      <w:numPr>
        <w:ilvl w:val="1"/>
        <w:numId w:val="1"/>
      </w:numPr>
      <w:outlineLvl w:val="1"/>
    </w:pPr>
    <w:rPr>
      <w:rFonts w:ascii="Times New Roman" w:hAnsi="Times New Roman"/>
      <w:b/>
      <w:bCs/>
      <w:sz w:val="36"/>
      <w:szCs w:val="36"/>
    </w:rPr>
  </w:style>
  <w:style w:type="paragraph" w:styleId="Heading3" w:customStyle="1">
    <w:name w:val="heading 3"/>
    <w:basedOn w:val="Normal"/>
    <w:qFormat/>
    <w:rsid w:val="007262e5"/>
    <w:pPr>
      <w:widowControl w:val="false"/>
      <w:numPr>
        <w:ilvl w:val="2"/>
        <w:numId w:val="1"/>
      </w:numPr>
      <w:spacing w:before="140" w:after="120"/>
      <w:outlineLvl w:val="2"/>
    </w:pPr>
    <w:rPr>
      <w:bCs/>
      <w:sz w:val="28"/>
      <w:szCs w:val="28"/>
      <w:lang w:eastAsia="it-IT"/>
    </w:rPr>
  </w:style>
  <w:style w:type="paragraph" w:styleId="Heading4" w:customStyle="1">
    <w:name w:val="heading 4"/>
    <w:basedOn w:val="Normal"/>
    <w:qFormat/>
    <w:rsid w:val="007262e5"/>
    <w:pPr>
      <w:keepNext w:val="true"/>
      <w:numPr>
        <w:ilvl w:val="3"/>
        <w:numId w:val="1"/>
      </w:numPr>
      <w:jc w:val="both"/>
      <w:outlineLvl w:val="3"/>
    </w:pPr>
    <w:rPr>
      <w:rFonts w:ascii="Garamond" w:hAnsi="Garamond" w:cs="Garamond"/>
      <w:b/>
      <w:bCs/>
      <w:i/>
      <w:iCs/>
      <w:sz w:val="28"/>
    </w:rPr>
  </w:style>
  <w:style w:type="paragraph" w:styleId="Heading6" w:customStyle="1">
    <w:name w:val="heading 6"/>
    <w:basedOn w:val="Normal"/>
    <w:qFormat/>
    <w:rsid w:val="007262e5"/>
    <w:pPr>
      <w:keepNext w:val="true"/>
      <w:numPr>
        <w:ilvl w:val="5"/>
        <w:numId w:val="1"/>
      </w:numPr>
      <w:jc w:val="center"/>
      <w:outlineLvl w:val="5"/>
    </w:pPr>
    <w:rPr>
      <w:rFonts w:ascii="Trebuchet MS" w:hAnsi="Trebuchet MS" w:cs="Trebuchet MS"/>
      <w:b/>
      <w:bCs/>
      <w:sz w:val="84"/>
    </w:rPr>
  </w:style>
  <w:style w:type="character" w:styleId="DefaultParagraphFont" w:default="1">
    <w:name w:val="Default Paragraph Font"/>
    <w:uiPriority w:val="1"/>
    <w:semiHidden/>
    <w:unhideWhenUsed/>
    <w:qFormat/>
    <w:rPr/>
  </w:style>
  <w:style w:type="character" w:styleId="WW8Num1z0" w:customStyle="1">
    <w:name w:val="WW8Num1z0"/>
    <w:qFormat/>
    <w:rsid w:val="007262e5"/>
    <w:rPr/>
  </w:style>
  <w:style w:type="character" w:styleId="WW8Num1z1" w:customStyle="1">
    <w:name w:val="WW8Num1z1"/>
    <w:qFormat/>
    <w:rsid w:val="007262e5"/>
    <w:rPr/>
  </w:style>
  <w:style w:type="character" w:styleId="WW8Num1z2" w:customStyle="1">
    <w:name w:val="WW8Num1z2"/>
    <w:qFormat/>
    <w:rsid w:val="007262e5"/>
    <w:rPr/>
  </w:style>
  <w:style w:type="character" w:styleId="WW8Num1z3" w:customStyle="1">
    <w:name w:val="WW8Num1z3"/>
    <w:qFormat/>
    <w:rsid w:val="007262e5"/>
    <w:rPr/>
  </w:style>
  <w:style w:type="character" w:styleId="WW8Num1z4" w:customStyle="1">
    <w:name w:val="WW8Num1z4"/>
    <w:qFormat/>
    <w:rsid w:val="007262e5"/>
    <w:rPr/>
  </w:style>
  <w:style w:type="character" w:styleId="WW8Num1z5" w:customStyle="1">
    <w:name w:val="WW8Num1z5"/>
    <w:qFormat/>
    <w:rsid w:val="007262e5"/>
    <w:rPr/>
  </w:style>
  <w:style w:type="character" w:styleId="WW8Num1z6" w:customStyle="1">
    <w:name w:val="WW8Num1z6"/>
    <w:qFormat/>
    <w:rsid w:val="007262e5"/>
    <w:rPr/>
  </w:style>
  <w:style w:type="character" w:styleId="WW8Num1z7" w:customStyle="1">
    <w:name w:val="WW8Num1z7"/>
    <w:qFormat/>
    <w:rsid w:val="007262e5"/>
    <w:rPr/>
  </w:style>
  <w:style w:type="character" w:styleId="WW8Num1z8" w:customStyle="1">
    <w:name w:val="WW8Num1z8"/>
    <w:qFormat/>
    <w:rsid w:val="007262e5"/>
    <w:rPr/>
  </w:style>
  <w:style w:type="character" w:styleId="Carpredefinitoparagrafo4" w:customStyle="1">
    <w:name w:val="Car. predefinito paragrafo4"/>
    <w:qFormat/>
    <w:rsid w:val="007262e5"/>
    <w:rPr/>
  </w:style>
  <w:style w:type="character" w:styleId="Carpredefinitoparagrafo3" w:customStyle="1">
    <w:name w:val="Car. predefinito paragrafo3"/>
    <w:qFormat/>
    <w:rsid w:val="007262e5"/>
    <w:rPr/>
  </w:style>
  <w:style w:type="character" w:styleId="Carpredefinitoparagrafo2" w:customStyle="1">
    <w:name w:val="Car. predefinito paragrafo2"/>
    <w:qFormat/>
    <w:rsid w:val="007262e5"/>
    <w:rPr/>
  </w:style>
  <w:style w:type="character" w:styleId="Caratterepredefinitoparagrafo" w:customStyle="1">
    <w:name w:val="Carattere predefinito paragrafo"/>
    <w:qFormat/>
    <w:rsid w:val="007262e5"/>
    <w:rPr/>
  </w:style>
  <w:style w:type="character" w:styleId="Absatz-Standardschriftart" w:customStyle="1">
    <w:name w:val="Absatz-Standardschriftart"/>
    <w:qFormat/>
    <w:rsid w:val="007262e5"/>
    <w:rPr/>
  </w:style>
  <w:style w:type="character" w:styleId="WW-Absatz-Standardschriftart" w:customStyle="1">
    <w:name w:val="WW-Absatz-Standardschriftart"/>
    <w:qFormat/>
    <w:rsid w:val="007262e5"/>
    <w:rPr/>
  </w:style>
  <w:style w:type="character" w:styleId="WW-Absatz-Standardschriftart1" w:customStyle="1">
    <w:name w:val="WW-Absatz-Standardschriftart1"/>
    <w:qFormat/>
    <w:rsid w:val="007262e5"/>
    <w:rPr/>
  </w:style>
  <w:style w:type="character" w:styleId="WW-Absatz-Standardschriftart11" w:customStyle="1">
    <w:name w:val="WW-Absatz-Standardschriftart11"/>
    <w:qFormat/>
    <w:rsid w:val="007262e5"/>
    <w:rPr/>
  </w:style>
  <w:style w:type="character" w:styleId="WW-Absatz-Standardschriftart111" w:customStyle="1">
    <w:name w:val="WW-Absatz-Standardschriftart111"/>
    <w:qFormat/>
    <w:rsid w:val="007262e5"/>
    <w:rPr/>
  </w:style>
  <w:style w:type="character" w:styleId="WW-Absatz-Standardschriftart1111" w:customStyle="1">
    <w:name w:val="WW-Absatz-Standardschriftart1111"/>
    <w:qFormat/>
    <w:rsid w:val="007262e5"/>
    <w:rPr/>
  </w:style>
  <w:style w:type="character" w:styleId="WW-Absatz-Standardschriftart11111" w:customStyle="1">
    <w:name w:val="WW-Absatz-Standardschriftart11111"/>
    <w:qFormat/>
    <w:rsid w:val="007262e5"/>
    <w:rPr/>
  </w:style>
  <w:style w:type="character" w:styleId="WW-Absatz-Standardschriftart111111" w:customStyle="1">
    <w:name w:val="WW-Absatz-Standardschriftart111111"/>
    <w:qFormat/>
    <w:rsid w:val="007262e5"/>
    <w:rPr/>
  </w:style>
  <w:style w:type="character" w:styleId="WW-Absatz-Standardschriftart1111111" w:customStyle="1">
    <w:name w:val="WW-Absatz-Standardschriftart1111111"/>
    <w:qFormat/>
    <w:rsid w:val="007262e5"/>
    <w:rPr/>
  </w:style>
  <w:style w:type="character" w:styleId="WW-Absatz-Standardschriftart11111111" w:customStyle="1">
    <w:name w:val="WW-Absatz-Standardschriftart11111111"/>
    <w:qFormat/>
    <w:rsid w:val="007262e5"/>
    <w:rPr/>
  </w:style>
  <w:style w:type="character" w:styleId="WW-Absatz-Standardschriftart111111111" w:customStyle="1">
    <w:name w:val="WW-Absatz-Standardschriftart111111111"/>
    <w:qFormat/>
    <w:rsid w:val="007262e5"/>
    <w:rPr/>
  </w:style>
  <w:style w:type="character" w:styleId="WW-Absatz-Standardschriftart1111111111" w:customStyle="1">
    <w:name w:val="WW-Absatz-Standardschriftart1111111111"/>
    <w:qFormat/>
    <w:rsid w:val="007262e5"/>
    <w:rPr/>
  </w:style>
  <w:style w:type="character" w:styleId="WW-Absatz-Standardschriftart11111111111" w:customStyle="1">
    <w:name w:val="WW-Absatz-Standardschriftart11111111111"/>
    <w:qFormat/>
    <w:rsid w:val="007262e5"/>
    <w:rPr/>
  </w:style>
  <w:style w:type="character" w:styleId="WW-Absatz-Standardschriftart111111111111" w:customStyle="1">
    <w:name w:val="WW-Absatz-Standardschriftart111111111111"/>
    <w:qFormat/>
    <w:rsid w:val="007262e5"/>
    <w:rPr/>
  </w:style>
  <w:style w:type="character" w:styleId="WW-Absatz-Standardschriftart1111111111111" w:customStyle="1">
    <w:name w:val="WW-Absatz-Standardschriftart1111111111111"/>
    <w:qFormat/>
    <w:rsid w:val="007262e5"/>
    <w:rPr/>
  </w:style>
  <w:style w:type="character" w:styleId="WW-Absatz-Standardschriftart11111111111111" w:customStyle="1">
    <w:name w:val="WW-Absatz-Standardschriftart11111111111111"/>
    <w:qFormat/>
    <w:rsid w:val="007262e5"/>
    <w:rPr/>
  </w:style>
  <w:style w:type="character" w:styleId="WW-Absatz-Standardschriftart111111111111111" w:customStyle="1">
    <w:name w:val="WW-Absatz-Standardschriftart111111111111111"/>
    <w:qFormat/>
    <w:rsid w:val="007262e5"/>
    <w:rPr/>
  </w:style>
  <w:style w:type="character" w:styleId="WW-Caratterepredefinitoparagrafo" w:customStyle="1">
    <w:name w:val="WW-Carattere predefinito paragrafo"/>
    <w:qFormat/>
    <w:rsid w:val="007262e5"/>
    <w:rPr/>
  </w:style>
  <w:style w:type="character" w:styleId="WW8Num2z0" w:customStyle="1">
    <w:name w:val="WW8Num2z0"/>
    <w:qFormat/>
    <w:rsid w:val="007262e5"/>
    <w:rPr>
      <w:rFonts w:ascii="Symbol" w:hAnsi="Symbol" w:cs="Symbol"/>
      <w:i w:val="false"/>
      <w:iCs w:val="false"/>
      <w:sz w:val="25"/>
      <w:szCs w:val="25"/>
    </w:rPr>
  </w:style>
  <w:style w:type="character" w:styleId="WW8Num2z1" w:customStyle="1">
    <w:name w:val="WW8Num2z1"/>
    <w:qFormat/>
    <w:rsid w:val="007262e5"/>
    <w:rPr>
      <w:rFonts w:ascii="Courier New" w:hAnsi="Courier New" w:cs="Courier New"/>
    </w:rPr>
  </w:style>
  <w:style w:type="character" w:styleId="WW8Num2z2" w:customStyle="1">
    <w:name w:val="WW8Num2z2"/>
    <w:qFormat/>
    <w:rsid w:val="007262e5"/>
    <w:rPr>
      <w:rFonts w:ascii="Wingdings" w:hAnsi="Wingdings" w:cs="Wingdings"/>
    </w:rPr>
  </w:style>
  <w:style w:type="character" w:styleId="WW8Num2z3" w:customStyle="1">
    <w:name w:val="WW8Num2z3"/>
    <w:qFormat/>
    <w:rsid w:val="007262e5"/>
    <w:rPr>
      <w:rFonts w:ascii="Verdana" w:hAnsi="Verdana" w:cs="Verdana"/>
      <w:b w:val="false"/>
      <w:bCs w:val="false"/>
      <w:sz w:val="22"/>
      <w:szCs w:val="22"/>
    </w:rPr>
  </w:style>
  <w:style w:type="character" w:styleId="WW8Num2z4" w:customStyle="1">
    <w:name w:val="WW8Num2z4"/>
    <w:qFormat/>
    <w:rsid w:val="007262e5"/>
    <w:rPr/>
  </w:style>
  <w:style w:type="character" w:styleId="WW8Num2z5" w:customStyle="1">
    <w:name w:val="WW8Num2z5"/>
    <w:qFormat/>
    <w:rsid w:val="007262e5"/>
    <w:rPr/>
  </w:style>
  <w:style w:type="character" w:styleId="WW8Num2z6" w:customStyle="1">
    <w:name w:val="WW8Num2z6"/>
    <w:qFormat/>
    <w:rsid w:val="007262e5"/>
    <w:rPr/>
  </w:style>
  <w:style w:type="character" w:styleId="WW8Num2z7" w:customStyle="1">
    <w:name w:val="WW8Num2z7"/>
    <w:qFormat/>
    <w:rsid w:val="007262e5"/>
    <w:rPr/>
  </w:style>
  <w:style w:type="character" w:styleId="WW8Num2z8" w:customStyle="1">
    <w:name w:val="WW8Num2z8"/>
    <w:qFormat/>
    <w:rsid w:val="007262e5"/>
    <w:rPr/>
  </w:style>
  <w:style w:type="character" w:styleId="WW-Absatz-Standardschriftart1111111111111111" w:customStyle="1">
    <w:name w:val="WW-Absatz-Standardschriftart1111111111111111"/>
    <w:qFormat/>
    <w:rsid w:val="007262e5"/>
    <w:rPr/>
  </w:style>
  <w:style w:type="character" w:styleId="WW-Absatz-Standardschriftart11111111111111111" w:customStyle="1">
    <w:name w:val="WW-Absatz-Standardschriftart11111111111111111"/>
    <w:qFormat/>
    <w:rsid w:val="007262e5"/>
    <w:rPr/>
  </w:style>
  <w:style w:type="character" w:styleId="WW-Absatz-Standardschriftart111111111111111111" w:customStyle="1">
    <w:name w:val="WW-Absatz-Standardschriftart111111111111111111"/>
    <w:qFormat/>
    <w:rsid w:val="007262e5"/>
    <w:rPr/>
  </w:style>
  <w:style w:type="character" w:styleId="WW-Absatz-Standardschriftart1111111111111111111" w:customStyle="1">
    <w:name w:val="WW-Absatz-Standardschriftart1111111111111111111"/>
    <w:qFormat/>
    <w:rsid w:val="007262e5"/>
    <w:rPr/>
  </w:style>
  <w:style w:type="character" w:styleId="WW-Caratterepredefinitoparagrafo1" w:customStyle="1">
    <w:name w:val="WW-Carattere predefinito paragrafo1"/>
    <w:qFormat/>
    <w:rsid w:val="007262e5"/>
    <w:rPr/>
  </w:style>
  <w:style w:type="character" w:styleId="WW-Absatz-Standardschriftart11111111111111111111" w:customStyle="1">
    <w:name w:val="WW-Absatz-Standardschriftart11111111111111111111"/>
    <w:qFormat/>
    <w:rsid w:val="007262e5"/>
    <w:rPr/>
  </w:style>
  <w:style w:type="character" w:styleId="WW-Absatz-Standardschriftart111111111111111111111" w:customStyle="1">
    <w:name w:val="WW-Absatz-Standardschriftart111111111111111111111"/>
    <w:qFormat/>
    <w:rsid w:val="007262e5"/>
    <w:rPr/>
  </w:style>
  <w:style w:type="character" w:styleId="WW-Absatz-Standardschriftart1111111111111111111111" w:customStyle="1">
    <w:name w:val="WW-Absatz-Standardschriftart1111111111111111111111"/>
    <w:qFormat/>
    <w:rsid w:val="007262e5"/>
    <w:rPr/>
  </w:style>
  <w:style w:type="character" w:styleId="WW-Absatz-Standardschriftart11111111111111111111111" w:customStyle="1">
    <w:name w:val="WW-Absatz-Standardschriftart11111111111111111111111"/>
    <w:qFormat/>
    <w:rsid w:val="007262e5"/>
    <w:rPr/>
  </w:style>
  <w:style w:type="character" w:styleId="WW-Absatz-Standardschriftart111111111111111111111111" w:customStyle="1">
    <w:name w:val="WW-Absatz-Standardschriftart111111111111111111111111"/>
    <w:qFormat/>
    <w:rsid w:val="007262e5"/>
    <w:rPr/>
  </w:style>
  <w:style w:type="character" w:styleId="WW-Absatz-Standardschriftart1111111111111111111111111" w:customStyle="1">
    <w:name w:val="WW-Absatz-Standardschriftart1111111111111111111111111"/>
    <w:qFormat/>
    <w:rsid w:val="007262e5"/>
    <w:rPr/>
  </w:style>
  <w:style w:type="character" w:styleId="WW-Absatz-Standardschriftart11111111111111111111111111" w:customStyle="1">
    <w:name w:val="WW-Absatz-Standardschriftart11111111111111111111111111"/>
    <w:qFormat/>
    <w:rsid w:val="007262e5"/>
    <w:rPr/>
  </w:style>
  <w:style w:type="character" w:styleId="WW-Absatz-Standardschriftart111111111111111111111111111" w:customStyle="1">
    <w:name w:val="WW-Absatz-Standardschriftart111111111111111111111111111"/>
    <w:qFormat/>
    <w:rsid w:val="007262e5"/>
    <w:rPr/>
  </w:style>
  <w:style w:type="character" w:styleId="WW-Absatz-Standardschriftart1111111111111111111111111111" w:customStyle="1">
    <w:name w:val="WW-Absatz-Standardschriftart1111111111111111111111111111"/>
    <w:qFormat/>
    <w:rsid w:val="007262e5"/>
    <w:rPr/>
  </w:style>
  <w:style w:type="character" w:styleId="WW-Absatz-Standardschriftart11111111111111111111111111111" w:customStyle="1">
    <w:name w:val="WW-Absatz-Standardschriftart11111111111111111111111111111"/>
    <w:qFormat/>
    <w:rsid w:val="007262e5"/>
    <w:rPr/>
  </w:style>
  <w:style w:type="character" w:styleId="WW-Absatz-Standardschriftart111111111111111111111111111111" w:customStyle="1">
    <w:name w:val="WW-Absatz-Standardschriftart111111111111111111111111111111"/>
    <w:qFormat/>
    <w:rsid w:val="007262e5"/>
    <w:rPr/>
  </w:style>
  <w:style w:type="character" w:styleId="WW-Absatz-Standardschriftart1111111111111111111111111111111" w:customStyle="1">
    <w:name w:val="WW-Absatz-Standardschriftart1111111111111111111111111111111"/>
    <w:qFormat/>
    <w:rsid w:val="007262e5"/>
    <w:rPr/>
  </w:style>
  <w:style w:type="character" w:styleId="WW-Absatz-Standardschriftart11111111111111111111111111111111" w:customStyle="1">
    <w:name w:val="WW-Absatz-Standardschriftart11111111111111111111111111111111"/>
    <w:qFormat/>
    <w:rsid w:val="007262e5"/>
    <w:rPr/>
  </w:style>
  <w:style w:type="character" w:styleId="WW-Absatz-Standardschriftart111111111111111111111111111111111" w:customStyle="1">
    <w:name w:val="WW-Absatz-Standardschriftart111111111111111111111111111111111"/>
    <w:qFormat/>
    <w:rsid w:val="007262e5"/>
    <w:rPr/>
  </w:style>
  <w:style w:type="character" w:styleId="WW-Absatz-Standardschriftart1111111111111111111111111111111111" w:customStyle="1">
    <w:name w:val="WW-Absatz-Standardschriftart1111111111111111111111111111111111"/>
    <w:qFormat/>
    <w:rsid w:val="007262e5"/>
    <w:rPr/>
  </w:style>
  <w:style w:type="character" w:styleId="WW-Absatz-Standardschriftart11111111111111111111111111111111111" w:customStyle="1">
    <w:name w:val="WW-Absatz-Standardschriftart11111111111111111111111111111111111"/>
    <w:qFormat/>
    <w:rsid w:val="007262e5"/>
    <w:rPr/>
  </w:style>
  <w:style w:type="character" w:styleId="WW-Absatz-Standardschriftart111111111111111111111111111111111111" w:customStyle="1">
    <w:name w:val="WW-Absatz-Standardschriftart111111111111111111111111111111111111"/>
    <w:qFormat/>
    <w:rsid w:val="007262e5"/>
    <w:rPr/>
  </w:style>
  <w:style w:type="character" w:styleId="WW-Absatz-Standardschriftart1111111111111111111111111111111111111" w:customStyle="1">
    <w:name w:val="WW-Absatz-Standardschriftart1111111111111111111111111111111111111"/>
    <w:qFormat/>
    <w:rsid w:val="007262e5"/>
    <w:rPr/>
  </w:style>
  <w:style w:type="character" w:styleId="WW-Absatz-Standardschriftart11111111111111111111111111111111111111" w:customStyle="1">
    <w:name w:val="WW-Absatz-Standardschriftart11111111111111111111111111111111111111"/>
    <w:qFormat/>
    <w:rsid w:val="007262e5"/>
    <w:rPr/>
  </w:style>
  <w:style w:type="character" w:styleId="WW-Absatz-Standardschriftart111111111111111111111111111111111111111" w:customStyle="1">
    <w:name w:val="WW-Absatz-Standardschriftart111111111111111111111111111111111111111"/>
    <w:qFormat/>
    <w:rsid w:val="007262e5"/>
    <w:rPr/>
  </w:style>
  <w:style w:type="character" w:styleId="WW-Absatz-Standardschriftart1111111111111111111111111111111111111111" w:customStyle="1">
    <w:name w:val="WW-Absatz-Standardschriftart1111111111111111111111111111111111111111"/>
    <w:qFormat/>
    <w:rsid w:val="007262e5"/>
    <w:rPr/>
  </w:style>
  <w:style w:type="character" w:styleId="WW-Absatz-Standardschriftart11111111111111111111111111111111111111111" w:customStyle="1">
    <w:name w:val="WW-Absatz-Standardschriftart11111111111111111111111111111111111111111"/>
    <w:qFormat/>
    <w:rsid w:val="007262e5"/>
    <w:rPr/>
  </w:style>
  <w:style w:type="character" w:styleId="WW-Absatz-Standardschriftart111111111111111111111111111111111111111111" w:customStyle="1">
    <w:name w:val="WW-Absatz-Standardschriftart111111111111111111111111111111111111111111"/>
    <w:qFormat/>
    <w:rsid w:val="007262e5"/>
    <w:rPr/>
  </w:style>
  <w:style w:type="character" w:styleId="WW-Absatz-Standardschriftart1111111111111111111111111111111111111111111" w:customStyle="1">
    <w:name w:val="WW-Absatz-Standardschriftart1111111111111111111111111111111111111111111"/>
    <w:qFormat/>
    <w:rsid w:val="007262e5"/>
    <w:rPr/>
  </w:style>
  <w:style w:type="character" w:styleId="WW-Absatz-Standardschriftart11111111111111111111111111111111111111111111" w:customStyle="1">
    <w:name w:val="WW-Absatz-Standardschriftart11111111111111111111111111111111111111111111"/>
    <w:qFormat/>
    <w:rsid w:val="007262e5"/>
    <w:rPr/>
  </w:style>
  <w:style w:type="character" w:styleId="WW-Absatz-Standardschriftart111111111111111111111111111111111111111111111" w:customStyle="1">
    <w:name w:val="WW-Absatz-Standardschriftart111111111111111111111111111111111111111111111"/>
    <w:qFormat/>
    <w:rsid w:val="007262e5"/>
    <w:rPr/>
  </w:style>
  <w:style w:type="character" w:styleId="WW-Absatz-Standardschriftart1111111111111111111111111111111111111111111111" w:customStyle="1">
    <w:name w:val="WW-Absatz-Standardschriftart1111111111111111111111111111111111111111111111"/>
    <w:qFormat/>
    <w:rsid w:val="007262e5"/>
    <w:rPr/>
  </w:style>
  <w:style w:type="character" w:styleId="WW-Absatz-Standardschriftart11111111111111111111111111111111111111111111111" w:customStyle="1">
    <w:name w:val="WW-Absatz-Standardschriftart11111111111111111111111111111111111111111111111"/>
    <w:qFormat/>
    <w:rsid w:val="007262e5"/>
    <w:rPr/>
  </w:style>
  <w:style w:type="character" w:styleId="WW-Absatz-Standardschriftart111111111111111111111111111111111111111111111111" w:customStyle="1">
    <w:name w:val="WW-Absatz-Standardschriftart111111111111111111111111111111111111111111111111"/>
    <w:qFormat/>
    <w:rsid w:val="007262e5"/>
    <w:rPr/>
  </w:style>
  <w:style w:type="character" w:styleId="WW-Absatz-Standardschriftart1111111111111111111111111111111111111111111111111" w:customStyle="1">
    <w:name w:val="WW-Absatz-Standardschriftart1111111111111111111111111111111111111111111111111"/>
    <w:qFormat/>
    <w:rsid w:val="007262e5"/>
    <w:rPr/>
  </w:style>
  <w:style w:type="character" w:styleId="WW-Absatz-Standardschriftart11111111111111111111111111111111111111111111111111" w:customStyle="1">
    <w:name w:val="WW-Absatz-Standardschriftart11111111111111111111111111111111111111111111111111"/>
    <w:qFormat/>
    <w:rsid w:val="007262e5"/>
    <w:rPr/>
  </w:style>
  <w:style w:type="character" w:styleId="WW-Absatz-Standardschriftart111111111111111111111111111111111111111111111111111" w:customStyle="1">
    <w:name w:val="WW-Absatz-Standardschriftart111111111111111111111111111111111111111111111111111"/>
    <w:qFormat/>
    <w:rsid w:val="007262e5"/>
    <w:rPr/>
  </w:style>
  <w:style w:type="character" w:styleId="WW-Absatz-Standardschriftart1111111111111111111111111111111111111111111111111111" w:customStyle="1">
    <w:name w:val="WW-Absatz-Standardschriftart1111111111111111111111111111111111111111111111111111"/>
    <w:qFormat/>
    <w:rsid w:val="007262e5"/>
    <w:rPr/>
  </w:style>
  <w:style w:type="character" w:styleId="WW-Absatz-Standardschriftart11111111111111111111111111111111111111111111111111111" w:customStyle="1">
    <w:name w:val="WW-Absatz-Standardschriftart11111111111111111111111111111111111111111111111111111"/>
    <w:qFormat/>
    <w:rsid w:val="007262e5"/>
    <w:rPr/>
  </w:style>
  <w:style w:type="character" w:styleId="WW-Absatz-Standardschriftart111111111111111111111111111111111111111111111111111111" w:customStyle="1">
    <w:name w:val="WW-Absatz-Standardschriftart111111111111111111111111111111111111111111111111111111"/>
    <w:qFormat/>
    <w:rsid w:val="007262e5"/>
    <w:rPr/>
  </w:style>
  <w:style w:type="character" w:styleId="WW-Absatz-Standardschriftart1111111111111111111111111111111111111111111111111111111" w:customStyle="1">
    <w:name w:val="WW-Absatz-Standardschriftart1111111111111111111111111111111111111111111111111111111"/>
    <w:qFormat/>
    <w:rsid w:val="007262e5"/>
    <w:rPr/>
  </w:style>
  <w:style w:type="character" w:styleId="WW-Absatz-Standardschriftart11111111111111111111111111111111111111111111111111111111" w:customStyle="1">
    <w:name w:val="WW-Absatz-Standardschriftart11111111111111111111111111111111111111111111111111111111"/>
    <w:qFormat/>
    <w:rsid w:val="007262e5"/>
    <w:rPr/>
  </w:style>
  <w:style w:type="character" w:styleId="WW-Absatz-Standardschriftart111111111111111111111111111111111111111111111111111111111" w:customStyle="1">
    <w:name w:val="WW-Absatz-Standardschriftart111111111111111111111111111111111111111111111111111111111"/>
    <w:qFormat/>
    <w:rsid w:val="007262e5"/>
    <w:rPr/>
  </w:style>
  <w:style w:type="character" w:styleId="WW-Absatz-Standardschriftart1111111111111111111111111111111111111111111111111111111111" w:customStyle="1">
    <w:name w:val="WW-Absatz-Standardschriftart1111111111111111111111111111111111111111111111111111111111"/>
    <w:qFormat/>
    <w:rsid w:val="007262e5"/>
    <w:rPr/>
  </w:style>
  <w:style w:type="character" w:styleId="WW-Absatz-Standardschriftart11111111111111111111111111111111111111111111111111111111111" w:customStyle="1">
    <w:name w:val="WW-Absatz-Standardschriftart11111111111111111111111111111111111111111111111111111111111"/>
    <w:qFormat/>
    <w:rsid w:val="007262e5"/>
    <w:rPr/>
  </w:style>
  <w:style w:type="character" w:styleId="WW-Absatz-Standardschriftart111111111111111111111111111111111111111111111111111111111111" w:customStyle="1">
    <w:name w:val="WW-Absatz-Standardschriftart111111111111111111111111111111111111111111111111111111111111"/>
    <w:qFormat/>
    <w:rsid w:val="007262e5"/>
    <w:rPr/>
  </w:style>
  <w:style w:type="character" w:styleId="WW-Absatz-Standardschriftart1111111111111111111111111111111111111111111111111111111111111" w:customStyle="1">
    <w:name w:val="WW-Absatz-Standardschriftart1111111111111111111111111111111111111111111111111111111111111"/>
    <w:qFormat/>
    <w:rsid w:val="007262e5"/>
    <w:rPr/>
  </w:style>
  <w:style w:type="character" w:styleId="WW-Absatz-Standardschriftart11111111111111111111111111111111111111111111111111111111111111" w:customStyle="1">
    <w:name w:val="WW-Absatz-Standardschriftart11111111111111111111111111111111111111111111111111111111111111"/>
    <w:qFormat/>
    <w:rsid w:val="007262e5"/>
    <w:rPr/>
  </w:style>
  <w:style w:type="character" w:styleId="WW-Absatz-Standardschriftart111111111111111111111111111111111111111111111111111111111111111" w:customStyle="1">
    <w:name w:val="WW-Absatz-Standardschriftart111111111111111111111111111111111111111111111111111111111111111"/>
    <w:qFormat/>
    <w:rsid w:val="007262e5"/>
    <w:rPr/>
  </w:style>
  <w:style w:type="character" w:styleId="WW-Absatz-Standardschriftart1111111111111111111111111111111111111111111111111111111111111111" w:customStyle="1">
    <w:name w:val="WW-Absatz-Standardschriftart1111111111111111111111111111111111111111111111111111111111111111"/>
    <w:qFormat/>
    <w:rsid w:val="007262e5"/>
    <w:rPr/>
  </w:style>
  <w:style w:type="character" w:styleId="WW-Absatz-Standardschriftart11111111111111111111111111111111111111111111111111111111111111111" w:customStyle="1">
    <w:name w:val="WW-Absatz-Standardschriftart11111111111111111111111111111111111111111111111111111111111111111"/>
    <w:qFormat/>
    <w:rsid w:val="007262e5"/>
    <w:rPr/>
  </w:style>
  <w:style w:type="character" w:styleId="WW-Absatz-Standardschriftart111111111111111111111111111111111111111111111111111111111111111111" w:customStyle="1">
    <w:name w:val="WW-Absatz-Standardschriftart111111111111111111111111111111111111111111111111111111111111111111"/>
    <w:qFormat/>
    <w:rsid w:val="007262e5"/>
    <w:rPr/>
  </w:style>
  <w:style w:type="character" w:styleId="WW-Absatz-Standardschriftart1111111111111111111111111111111111111111111111111111111111111111111" w:customStyle="1">
    <w:name w:val="WW-Absatz-Standardschriftart1111111111111111111111111111111111111111111111111111111111111111111"/>
    <w:qFormat/>
    <w:rsid w:val="007262e5"/>
    <w:rPr/>
  </w:style>
  <w:style w:type="character" w:styleId="WW-Absatz-Standardschriftart11111111111111111111111111111111111111111111111111111111111111111111" w:customStyle="1">
    <w:name w:val="WW-Absatz-Standardschriftart11111111111111111111111111111111111111111111111111111111111111111111"/>
    <w:qFormat/>
    <w:rsid w:val="007262e5"/>
    <w:rPr/>
  </w:style>
  <w:style w:type="character" w:styleId="WW-Absatz-Standardschriftart111111111111111111111111111111111111111111111111111111111111111111111" w:customStyle="1">
    <w:name w:val="WW-Absatz-Standardschriftart111111111111111111111111111111111111111111111111111111111111111111111"/>
    <w:qFormat/>
    <w:rsid w:val="007262e5"/>
    <w:rPr/>
  </w:style>
  <w:style w:type="character" w:styleId="WW-Absatz-Standardschriftart1111111111111111111111111111111111111111111111111111111111111111111111" w:customStyle="1">
    <w:name w:val="WW-Absatz-Standardschriftart1111111111111111111111111111111111111111111111111111111111111111111111"/>
    <w:qFormat/>
    <w:rsid w:val="007262e5"/>
    <w:rPr/>
  </w:style>
  <w:style w:type="character" w:styleId="WW-Absatz-Standardschriftart11111111111111111111111111111111111111111111111111111111111111111111111" w:customStyle="1">
    <w:name w:val="WW-Absatz-Standardschriftart11111111111111111111111111111111111111111111111111111111111111111111111"/>
    <w:qFormat/>
    <w:rsid w:val="007262e5"/>
    <w:rPr/>
  </w:style>
  <w:style w:type="character" w:styleId="WW-Absatz-Standardschriftart111111111111111111111111111111111111111111111111111111111111111111111111" w:customStyle="1">
    <w:name w:val="WW-Absatz-Standardschriftart111111111111111111111111111111111111111111111111111111111111111111111111"/>
    <w:qFormat/>
    <w:rsid w:val="007262e5"/>
    <w:rPr/>
  </w:style>
  <w:style w:type="character" w:styleId="WW-Absatz-Standardschriftart1111111111111111111111111111111111111111111111111111111111111111111111111" w:customStyle="1">
    <w:name w:val="WW-Absatz-Standardschriftart1111111111111111111111111111111111111111111111111111111111111111111111111"/>
    <w:qFormat/>
    <w:rsid w:val="007262e5"/>
    <w:rPr/>
  </w:style>
  <w:style w:type="character" w:styleId="WW-Absatz-Standardschriftart11111111111111111111111111111111111111111111111111111111111111111111111111" w:customStyle="1">
    <w:name w:val="WW-Absatz-Standardschriftart11111111111111111111111111111111111111111111111111111111111111111111111111"/>
    <w:qFormat/>
    <w:rsid w:val="007262e5"/>
    <w:rPr/>
  </w:style>
  <w:style w:type="character" w:styleId="WW-Absatz-Standardschriftart111111111111111111111111111111111111111111111111111111111111111111111111111" w:customStyle="1">
    <w:name w:val="WW-Absatz-Standardschriftart111111111111111111111111111111111111111111111111111111111111111111111111111"/>
    <w:qFormat/>
    <w:rsid w:val="007262e5"/>
    <w:rPr/>
  </w:style>
  <w:style w:type="character" w:styleId="WW-Absatz-Standardschriftart1111111111111111111111111111111111111111111111111111111111111111111111111111" w:customStyle="1">
    <w:name w:val="WW-Absatz-Standardschriftart1111111111111111111111111111111111111111111111111111111111111111111111111111"/>
    <w:qFormat/>
    <w:rsid w:val="007262e5"/>
    <w:rPr/>
  </w:style>
  <w:style w:type="character" w:styleId="WW-Absatz-Standardschriftart11111111111111111111111111111111111111111111111111111111111111111111111111111" w:customStyle="1">
    <w:name w:val="WW-Absatz-Standardschriftart11111111111111111111111111111111111111111111111111111111111111111111111111111"/>
    <w:qFormat/>
    <w:rsid w:val="007262e5"/>
    <w:rPr/>
  </w:style>
  <w:style w:type="character" w:styleId="WW-Absatz-Standardschriftart111111111111111111111111111111111111111111111111111111111111111111111111111111" w:customStyle="1">
    <w:name w:val="WW-Absatz-Standardschriftart111111111111111111111111111111111111111111111111111111111111111111111111111111"/>
    <w:qFormat/>
    <w:rsid w:val="007262e5"/>
    <w:rPr/>
  </w:style>
  <w:style w:type="character" w:styleId="WW-Absatz-Standardschriftart1111111111111111111111111111111111111111111111111111111111111111111111111111111" w:customStyle="1">
    <w:name w:val="WW-Absatz-Standardschriftart1111111111111111111111111111111111111111111111111111111111111111111111111111111"/>
    <w:qFormat/>
    <w:rsid w:val="007262e5"/>
    <w:rPr/>
  </w:style>
  <w:style w:type="character" w:styleId="WW-Absatz-Standardschriftart11111111111111111111111111111111111111111111111111111111111111111111111111111111" w:customStyle="1">
    <w:name w:val="WW-Absatz-Standardschriftart11111111111111111111111111111111111111111111111111111111111111111111111111111111"/>
    <w:qFormat/>
    <w:rsid w:val="007262e5"/>
    <w:rPr/>
  </w:style>
  <w:style w:type="character" w:styleId="WW-Absatz-Standardschriftart111111111111111111111111111111111111111111111111111111111111111111111111111111111" w:customStyle="1">
    <w:name w:val="WW-Absatz-Standardschriftart111111111111111111111111111111111111111111111111111111111111111111111111111111111"/>
    <w:qFormat/>
    <w:rsid w:val="007262e5"/>
    <w:rPr/>
  </w:style>
  <w:style w:type="character" w:styleId="WW-Absatz-Standardschriftart1111111111111111111111111111111111111111111111111111111111111111111111111111111111" w:customStyle="1">
    <w:name w:val="WW-Absatz-Standardschriftart1111111111111111111111111111111111111111111111111111111111111111111111111111111111"/>
    <w:qFormat/>
    <w:rsid w:val="007262e5"/>
    <w:rPr/>
  </w:style>
  <w:style w:type="character" w:styleId="WW-Absatz-Standardschriftart11111111111111111111111111111111111111111111111111111111111111111111111111111111111" w:customStyle="1">
    <w:name w:val="WW-Absatz-Standardschriftart11111111111111111111111111111111111111111111111111111111111111111111111111111111111"/>
    <w:qFormat/>
    <w:rsid w:val="007262e5"/>
    <w:rPr/>
  </w:style>
  <w:style w:type="character" w:styleId="WW-Absatz-Standardschriftart111111111111111111111111111111111111111111111111111111111111111111111111111111111111" w:customStyle="1">
    <w:name w:val="WW-Absatz-Standardschriftart111111111111111111111111111111111111111111111111111111111111111111111111111111111111"/>
    <w:qFormat/>
    <w:rsid w:val="007262e5"/>
    <w:rPr/>
  </w:style>
  <w:style w:type="character" w:styleId="WW-Absatz-Standardschriftart1111111111111111111111111111111111111111111111111111111111111111111111111111111111111" w:customStyle="1">
    <w:name w:val="WW-Absatz-Standardschriftart1111111111111111111111111111111111111111111111111111111111111111111111111111111111111"/>
    <w:qFormat/>
    <w:rsid w:val="007262e5"/>
    <w:rPr/>
  </w:style>
  <w:style w:type="character" w:styleId="WW-Caratterepredefinitoparagrafo11" w:customStyle="1">
    <w:name w:val="WW-Carattere predefinito paragrafo11"/>
    <w:qFormat/>
    <w:rsid w:val="007262e5"/>
    <w:rPr/>
  </w:style>
  <w:style w:type="character" w:styleId="WW-Absatz-Standardschriftart11111111111111111111111111111111111111111111111111111111111111111111111111111111111111" w:customStyle="1">
    <w:name w:val="WW-Absatz-Standardschriftart11111111111111111111111111111111111111111111111111111111111111111111111111111111111111"/>
    <w:qFormat/>
    <w:rsid w:val="007262e5"/>
    <w:rPr/>
  </w:style>
  <w:style w:type="character" w:styleId="WW-Absatz-Standardschriftart111111111111111111111111111111111111111111111111111111111111111111111111111111111111111" w:customStyle="1">
    <w:name w:val="WW-Absatz-Standardschriftart111111111111111111111111111111111111111111111111111111111111111111111111111111111111111"/>
    <w:qFormat/>
    <w:rsid w:val="007262e5"/>
    <w:rPr/>
  </w:style>
  <w:style w:type="character" w:styleId="WW-Caratterepredefinitoparagrafo111" w:customStyle="1">
    <w:name w:val="WW-Carattere predefinito paragrafo111"/>
    <w:qFormat/>
    <w:rsid w:val="007262e5"/>
    <w:rPr/>
  </w:style>
  <w:style w:type="character" w:styleId="WW-Caratterepredefinitoparagrafo1111" w:customStyle="1">
    <w:name w:val="WW-Carattere predefinito paragrafo1111"/>
    <w:qFormat/>
    <w:rsid w:val="007262e5"/>
    <w:rPr/>
  </w:style>
  <w:style w:type="character" w:styleId="Hyperlink" w:customStyle="1">
    <w:name w:val="Hyperlink"/>
    <w:rsid w:val="007262e5"/>
    <w:rPr>
      <w:color w:val="000080"/>
      <w:u w:val="single"/>
    </w:rPr>
  </w:style>
  <w:style w:type="character" w:styleId="FollowedHyperlink" w:customStyle="1">
    <w:name w:val="FollowedHyperlink"/>
    <w:qFormat/>
    <w:rsid w:val="007262e5"/>
    <w:rPr>
      <w:color w:val="800080"/>
      <w:u w:val="single"/>
    </w:rPr>
  </w:style>
  <w:style w:type="character" w:styleId="Strong">
    <w:name w:val="Strong"/>
    <w:qFormat/>
    <w:rPr>
      <w:b/>
      <w:bCs/>
    </w:rPr>
  </w:style>
  <w:style w:type="character" w:styleId="Emphasis" w:customStyle="1">
    <w:name w:val="Emphasis"/>
    <w:qFormat/>
    <w:rsid w:val="007262e5"/>
    <w:rPr>
      <w:i/>
      <w:iCs/>
    </w:rPr>
  </w:style>
  <w:style w:type="character" w:styleId="Carpredefinitoparagrafo1" w:customStyle="1">
    <w:name w:val="Car. predefinito paragrafo1"/>
    <w:qFormat/>
    <w:rsid w:val="007262e5"/>
    <w:rPr/>
  </w:style>
  <w:style w:type="character" w:styleId="apple-converted-space" w:customStyle="1">
    <w:name w:val="apple-converted-space"/>
    <w:basedOn w:val="Carpredefinitoparagrafo1"/>
    <w:qFormat/>
    <w:rsid w:val="007262e5"/>
    <w:rPr/>
  </w:style>
  <w:style w:type="character" w:styleId="Puntiuser" w:customStyle="1">
    <w:name w:val="Punti (user)"/>
    <w:qFormat/>
    <w:rsid w:val="007262e5"/>
    <w:rPr>
      <w:rFonts w:ascii="OpenSymbol" w:hAnsi="OpenSymbol" w:eastAsia="OpenSymbol" w:cs="OpenSymbol"/>
    </w:rPr>
  </w:style>
  <w:style w:type="character" w:styleId="Caratteredinumerazione" w:customStyle="1">
    <w:name w:val="Carattere di numerazione"/>
    <w:qFormat/>
    <w:rsid w:val="007262e5"/>
    <w:rPr/>
  </w:style>
  <w:style w:type="character" w:styleId="Nessuno" w:customStyle="1">
    <w:name w:val="Nessuno"/>
    <w:qFormat/>
    <w:rsid w:val="007262e5"/>
    <w:rPr/>
  </w:style>
  <w:style w:type="paragraph" w:styleId="Titolo">
    <w:name w:val="Tito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rsid w:val="007262e5"/>
    <w:pPr>
      <w:jc w:val="both"/>
    </w:pPr>
    <w:rPr>
      <w:rFonts w:ascii="Verdana" w:hAnsi="Verdana" w:cs="Tahoma"/>
      <w:sz w:val="22"/>
      <w:szCs w:val="22"/>
    </w:rPr>
  </w:style>
  <w:style w:type="paragraph" w:styleId="List">
    <w:name w:val="List"/>
    <w:basedOn w:val="BodyText"/>
    <w:rsid w:val="007262e5"/>
    <w:pPr/>
    <w:rPr/>
  </w:style>
  <w:style w:type="paragraph" w:styleId="Caption">
    <w:name w:val="caption"/>
    <w:basedOn w:val="Normal"/>
    <w:qFormat/>
    <w:rsid w:val="007262e5"/>
    <w:pPr>
      <w:suppressLineNumbers/>
      <w:spacing w:before="120" w:after="120"/>
    </w:pPr>
    <w:rPr>
      <w:rFonts w:cs="Arial Unicode MS"/>
      <w:i/>
      <w:iCs/>
    </w:rPr>
  </w:style>
  <w:style w:type="paragraph" w:styleId="Indice">
    <w:name w:val="Indice"/>
    <w:basedOn w:val="Normal"/>
    <w:qFormat/>
    <w:pPr>
      <w:suppressLineNumbers/>
    </w:pPr>
    <w:rPr>
      <w:rFonts w:cs="Arial"/>
    </w:rPr>
  </w:style>
  <w:style w:type="paragraph" w:styleId="Intestazioneepidipagina">
    <w:name w:val="Intestazione e piè di pagina"/>
    <w:basedOn w:val="Normal"/>
    <w:qFormat/>
    <w:pPr/>
    <w:rPr/>
  </w:style>
  <w:style w:type="paragraph" w:styleId="Header" w:customStyle="1">
    <w:name w:val="header"/>
    <w:basedOn w:val="Normal"/>
    <w:rsid w:val="007262e5"/>
    <w:pPr>
      <w:keepNext w:val="true"/>
      <w:spacing w:before="240" w:after="120"/>
    </w:pPr>
    <w:rPr>
      <w:rFonts w:ascii="Arial" w:hAnsi="Arial" w:eastAsia="Arial" w:cs="Tahoma"/>
      <w:sz w:val="28"/>
      <w:szCs w:val="28"/>
    </w:rPr>
  </w:style>
  <w:style w:type="paragraph" w:styleId="Titolouser">
    <w:name w:val="Titolo (user)"/>
    <w:basedOn w:val="Normal"/>
    <w:next w:val="BodyText"/>
    <w:qFormat/>
    <w:pPr>
      <w:keepNext w:val="true"/>
      <w:spacing w:before="240" w:after="120"/>
    </w:pPr>
    <w:rPr>
      <w:rFonts w:ascii="Liberation Sans" w:hAnsi="Liberation Sans" w:eastAsia="Microsoft YaHei" w:cs="Arial"/>
      <w:sz w:val="28"/>
      <w:szCs w:val="28"/>
    </w:rPr>
  </w:style>
  <w:style w:type="paragraph" w:styleId="Indiceuser" w:customStyle="1">
    <w:name w:val="Indice (user)"/>
    <w:basedOn w:val="Normal"/>
    <w:qFormat/>
    <w:rsid w:val="007262e5"/>
    <w:pPr>
      <w:suppressLineNumbers/>
    </w:pPr>
    <w:rPr>
      <w:rFonts w:cs="Tahoma"/>
    </w:rPr>
  </w:style>
  <w:style w:type="paragraph" w:styleId="Intestazioneepidipaginauser" w:customStyle="1">
    <w:name w:val="Intestazione e piè di pagina (user)"/>
    <w:basedOn w:val="Normal"/>
    <w:qFormat/>
    <w:rsid w:val="0020711d"/>
    <w:pPr/>
    <w:rPr/>
  </w:style>
  <w:style w:type="paragraph" w:styleId="Title">
    <w:name w:val="Title"/>
    <w:basedOn w:val="Normal"/>
    <w:qFormat/>
    <w:rsid w:val="0020711d"/>
    <w:pPr>
      <w:keepNext w:val="true"/>
      <w:spacing w:before="240" w:after="120"/>
    </w:pPr>
    <w:rPr>
      <w:rFonts w:ascii="Arial" w:hAnsi="Arial" w:eastAsia="Microsoft YaHei" w:cs="Arial"/>
      <w:sz w:val="28"/>
      <w:szCs w:val="28"/>
    </w:rPr>
  </w:style>
  <w:style w:type="paragraph" w:styleId="Titolo3" w:customStyle="1">
    <w:name w:val="Titolo3"/>
    <w:basedOn w:val="Titolo2"/>
    <w:qFormat/>
    <w:rsid w:val="007262e5"/>
    <w:pPr/>
    <w:rPr/>
  </w:style>
  <w:style w:type="paragraph" w:styleId="Titolo1" w:customStyle="1">
    <w:name w:val="Titolo1"/>
    <w:basedOn w:val="Normal"/>
    <w:next w:val="Subtitle"/>
    <w:qFormat/>
    <w:rsid w:val="007262e5"/>
    <w:pPr>
      <w:ind w:firstLine="340"/>
      <w:jc w:val="center"/>
    </w:pPr>
    <w:rPr>
      <w:rFonts w:ascii="Garamond" w:hAnsi="Garamond" w:cs="Garamond"/>
      <w:b/>
      <w:sz w:val="32"/>
      <w:szCs w:val="20"/>
    </w:rPr>
  </w:style>
  <w:style w:type="paragraph" w:styleId="Subtitle">
    <w:name w:val="Subtitle"/>
    <w:basedOn w:val="Header"/>
    <w:qFormat/>
    <w:rsid w:val="007262e5"/>
    <w:pPr>
      <w:jc w:val="center"/>
    </w:pPr>
    <w:rPr>
      <w:i/>
      <w:iCs/>
    </w:rPr>
  </w:style>
  <w:style w:type="paragraph" w:styleId="Titolo2" w:customStyle="1">
    <w:name w:val="Titolo2"/>
    <w:basedOn w:val="Titolo1"/>
    <w:qFormat/>
    <w:rsid w:val="007262e5"/>
    <w:pPr/>
    <w:rPr>
      <w:bCs/>
      <w:sz w:val="56"/>
      <w:szCs w:val="56"/>
    </w:rPr>
  </w:style>
  <w:style w:type="paragraph" w:styleId="WW-Intestazione" w:customStyle="1">
    <w:name w:val="WW-Intestazione"/>
    <w:basedOn w:val="Normal"/>
    <w:qFormat/>
    <w:rsid w:val="007262e5"/>
    <w:pPr>
      <w:keepNext w:val="true"/>
      <w:spacing w:before="240" w:after="120"/>
    </w:pPr>
    <w:rPr>
      <w:rFonts w:ascii="Arial" w:hAnsi="Arial" w:eastAsia="Microsoft YaHei" w:cs="Arial"/>
      <w:sz w:val="28"/>
      <w:szCs w:val="28"/>
    </w:rPr>
  </w:style>
  <w:style w:type="paragraph" w:styleId="Intestazione1" w:customStyle="1">
    <w:name w:val="Intestazione1"/>
    <w:basedOn w:val="Normal"/>
    <w:qFormat/>
    <w:rsid w:val="007262e5"/>
    <w:pPr>
      <w:tabs>
        <w:tab w:val="clear" w:pos="720"/>
        <w:tab w:val="center" w:pos="4819" w:leader="none"/>
        <w:tab w:val="right" w:pos="9638" w:leader="none"/>
      </w:tabs>
    </w:pPr>
    <w:rPr/>
  </w:style>
  <w:style w:type="paragraph" w:styleId="Didascalia1" w:customStyle="1">
    <w:name w:val="Didascalia1"/>
    <w:basedOn w:val="Normal"/>
    <w:qFormat/>
    <w:rsid w:val="007262e5"/>
    <w:pPr>
      <w:suppressLineNumbers/>
      <w:spacing w:before="120" w:after="120"/>
    </w:pPr>
    <w:rPr>
      <w:rFonts w:cs="Tahoma"/>
      <w:i/>
      <w:iCs/>
    </w:rPr>
  </w:style>
  <w:style w:type="paragraph" w:styleId="Footer" w:customStyle="1">
    <w:name w:val="footer"/>
    <w:basedOn w:val="Normal"/>
    <w:rsid w:val="007262e5"/>
    <w:pPr>
      <w:tabs>
        <w:tab w:val="clear" w:pos="720"/>
        <w:tab w:val="center" w:pos="4819" w:leader="none"/>
        <w:tab w:val="right" w:pos="9638" w:leader="none"/>
      </w:tabs>
    </w:pPr>
    <w:rPr/>
  </w:style>
  <w:style w:type="paragraph" w:styleId="Corpodeltesto21" w:customStyle="1">
    <w:name w:val="Corpo del testo 21"/>
    <w:basedOn w:val="Normal"/>
    <w:qFormat/>
    <w:rsid w:val="007262e5"/>
    <w:pPr>
      <w:jc w:val="right"/>
    </w:pPr>
    <w:rPr>
      <w:rFonts w:ascii="Palatino" w:hAnsi="Palatino" w:cs="Palatino"/>
      <w:sz w:val="48"/>
    </w:rPr>
  </w:style>
  <w:style w:type="paragraph" w:styleId="Corpodeltesto31" w:customStyle="1">
    <w:name w:val="Corpo del testo 31"/>
    <w:basedOn w:val="Normal"/>
    <w:qFormat/>
    <w:rsid w:val="007262e5"/>
    <w:pPr>
      <w:tabs>
        <w:tab w:val="clear" w:pos="720"/>
        <w:tab w:val="left" w:pos="1733" w:leader="none"/>
      </w:tabs>
      <w:jc w:val="both"/>
    </w:pPr>
    <w:rPr>
      <w:sz w:val="20"/>
      <w:szCs w:val="20"/>
    </w:rPr>
  </w:style>
  <w:style w:type="paragraph" w:styleId="BodyTextIndent">
    <w:name w:val="Body Text Indent"/>
    <w:basedOn w:val="Normal"/>
    <w:rsid w:val="007262e5"/>
    <w:pPr>
      <w:ind w:firstLine="113"/>
      <w:jc w:val="both"/>
    </w:pPr>
    <w:rPr>
      <w:rFonts w:ascii="Garamond" w:hAnsi="Garamond" w:cs="Garamond"/>
      <w:i/>
      <w:iCs/>
      <w:sz w:val="26"/>
      <w:szCs w:val="20"/>
    </w:rPr>
  </w:style>
  <w:style w:type="paragraph" w:styleId="Rientrocorpodeltesto21" w:customStyle="1">
    <w:name w:val="Rientro corpo del testo 21"/>
    <w:basedOn w:val="Normal"/>
    <w:qFormat/>
    <w:rsid w:val="007262e5"/>
    <w:pPr>
      <w:ind w:firstLine="113"/>
      <w:jc w:val="both"/>
    </w:pPr>
    <w:rPr>
      <w:rFonts w:ascii="Verdana" w:hAnsi="Verdana" w:cs="Verdana"/>
      <w:sz w:val="22"/>
    </w:rPr>
  </w:style>
  <w:style w:type="paragraph" w:styleId="Rientrocorpodeltesto31" w:customStyle="1">
    <w:name w:val="Rientro corpo del testo 31"/>
    <w:basedOn w:val="Normal"/>
    <w:qFormat/>
    <w:rsid w:val="007262e5"/>
    <w:pPr>
      <w:ind w:firstLine="113"/>
      <w:jc w:val="both"/>
    </w:pPr>
    <w:rPr>
      <w:rFonts w:ascii="Verdana" w:hAnsi="Verdana" w:cs="Arial"/>
      <w:i/>
      <w:iCs/>
      <w:sz w:val="22"/>
      <w:szCs w:val="26"/>
    </w:rPr>
  </w:style>
  <w:style w:type="paragraph" w:styleId="Contenutocorniceuser" w:customStyle="1">
    <w:name w:val="Contenuto cornice (user)"/>
    <w:basedOn w:val="BodyText"/>
    <w:qFormat/>
    <w:rsid w:val="007262e5"/>
    <w:pPr/>
    <w:rPr/>
  </w:style>
  <w:style w:type="paragraph" w:styleId="NormalWeb">
    <w:name w:val="Normal (Web)"/>
    <w:basedOn w:val="Normal"/>
    <w:qFormat/>
    <w:rsid w:val="007262e5"/>
    <w:pPr>
      <w:suppressAutoHyphens w:val="false"/>
      <w:spacing w:before="280" w:after="119"/>
    </w:pPr>
    <w:rPr>
      <w:rFonts w:ascii="Arial Unicode MS" w:hAnsi="Arial Unicode MS" w:eastAsia="Arial Unicode MS" w:cs="Arial Unicode MS"/>
    </w:rPr>
  </w:style>
  <w:style w:type="paragraph" w:styleId="NormaleWeb1" w:customStyle="1">
    <w:name w:val="Normale (Web)1"/>
    <w:basedOn w:val="Normal"/>
    <w:qFormat/>
    <w:rsid w:val="007262e5"/>
    <w:pPr/>
    <w:rPr/>
  </w:style>
  <w:style w:type="paragraph" w:styleId="Contenutotabellauser" w:customStyle="1">
    <w:name w:val="Contenuto tabella (user)"/>
    <w:basedOn w:val="Normal"/>
    <w:qFormat/>
    <w:rsid w:val="007262e5"/>
    <w:pPr>
      <w:suppressLineNumbers/>
    </w:pPr>
    <w:rPr/>
  </w:style>
  <w:style w:type="paragraph" w:styleId="Testocitato" w:customStyle="1">
    <w:name w:val="Testo citato"/>
    <w:basedOn w:val="Normal"/>
    <w:qFormat/>
    <w:rsid w:val="007262e5"/>
    <w:pPr>
      <w:spacing w:before="0" w:after="283"/>
      <w:ind w:hanging="0" w:left="567" w:right="567"/>
    </w:pPr>
    <w:rPr/>
  </w:style>
  <w:style w:type="paragraph" w:styleId="Default" w:customStyle="1">
    <w:name w:val="Default"/>
    <w:qFormat/>
    <w:rsid w:val="007262e5"/>
    <w:pPr>
      <w:widowControl w:val="false"/>
      <w:suppressAutoHyphens w:val="true"/>
      <w:bidi w:val="0"/>
      <w:spacing w:before="0" w:after="0"/>
      <w:jc w:val="left"/>
    </w:pPr>
    <w:rPr>
      <w:rFonts w:ascii="Times New Roman MT Std" w:hAnsi="Times New Roman MT Std" w:eastAsia="Times New Roman" w:cs="Times New Roman MT Std"/>
      <w:color w:val="000000"/>
      <w:kern w:val="0"/>
      <w:sz w:val="24"/>
      <w:szCs w:val="24"/>
      <w:lang w:val="it-IT" w:eastAsia="zh-CN" w:bidi="hi-IN"/>
    </w:rPr>
  </w:style>
  <w:style w:type="paragraph" w:styleId="CM2" w:customStyle="1">
    <w:name w:val="CM2"/>
    <w:basedOn w:val="Default"/>
    <w:qFormat/>
    <w:rsid w:val="007262e5"/>
    <w:pPr>
      <w:spacing w:before="0" w:after="328"/>
    </w:pPr>
    <w:rPr/>
  </w:style>
  <w:style w:type="paragraph" w:styleId="Corpodeltesto22" w:customStyle="1">
    <w:name w:val="Corpo del testo 22"/>
    <w:basedOn w:val="Normal"/>
    <w:qFormat/>
    <w:rsid w:val="007262e5"/>
    <w:pPr>
      <w:jc w:val="right"/>
    </w:pPr>
    <w:rPr>
      <w:rFonts w:ascii="Palatino" w:hAnsi="Palatino" w:cs="Palatino"/>
      <w:sz w:val="48"/>
    </w:rPr>
  </w:style>
  <w:style w:type="paragraph" w:styleId="Standard" w:customStyle="1">
    <w:name w:val="Standard"/>
    <w:qFormat/>
    <w:rsid w:val="007262e5"/>
    <w:pPr>
      <w:widowControl/>
      <w:suppressAutoHyphens w:val="true"/>
      <w:bidi w:val="0"/>
      <w:spacing w:before="0" w:after="0"/>
      <w:jc w:val="left"/>
      <w:textAlignment w:val="baseline"/>
    </w:pPr>
    <w:rPr>
      <w:rFonts w:ascii="Rockwell" w:hAnsi="Rockwell" w:eastAsia="SimSun" w:cs="Rockwell"/>
      <w:color w:val="00000A"/>
      <w:kern w:val="0"/>
      <w:sz w:val="18"/>
      <w:szCs w:val="22"/>
      <w:lang w:val="it-IT" w:eastAsia="zh-CN" w:bidi="ar-SA"/>
    </w:rPr>
  </w:style>
  <w:style w:type="paragraph" w:styleId="LO-normal">
    <w:name w:val="LO-normal"/>
    <w:qFormat/>
    <w:pPr>
      <w:widowControl/>
      <w:suppressAutoHyphens w:val="true"/>
      <w:bidi w:val="0"/>
      <w:spacing w:before="0" w:after="0"/>
      <w:jc w:val="left"/>
    </w:pPr>
    <w:rPr>
      <w:rFonts w:ascii="Times New Roman" w:hAnsi="Times New Roman" w:eastAsia="Times New Roman" w:cs="Times New Roman"/>
      <w:color w:val="auto"/>
      <w:kern w:val="0"/>
      <w:sz w:val="24"/>
      <w:szCs w:val="20"/>
      <w:lang w:val="it-IT" w:eastAsia="it-IT" w:bidi="ar-SA"/>
    </w:rPr>
  </w:style>
  <w:style w:type="paragraph" w:styleId="Contenutocornice">
    <w:name w:val="Contenuto cornice"/>
    <w:basedOn w:val="Normal"/>
    <w:qFormat/>
    <w:pPr/>
    <w:rPr/>
  </w:style>
  <w:style w:type="numbering" w:styleId="Nessunelenco" w:default="1">
    <w:name w:val="Nessun elenco"/>
    <w:uiPriority w:val="99"/>
    <w:semiHidden/>
    <w:unhideWhenUsed/>
    <w:qFormat/>
  </w:style>
  <w:style w:type="table" w:default="1" w:styleId="Tabellanormale">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_rels/header3.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Tema di 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395</TotalTime>
  <Application>Collabora_Office/25.04.9.1$Windows_X86_64 LibreOffice_project/aa0b8d090fbf6f1e1a0a24fee91089b8842f94a4</Application>
  <AppVersion>15.0000</AppVersion>
  <Pages>2</Pages>
  <Words>630</Words>
  <Characters>3702</Characters>
  <CharactersWithSpaces>4321</CharactersWithSpaces>
  <Paragraphs>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2023-03-31T11:03:00Z</dcterms:created>
  <dc:creator>pagano</dc:creator>
  <dc:description/>
  <dc:language>it-IT</dc:language>
  <cp:lastModifiedBy/>
  <cp:lastPrinted>2026-08-20T12:11:03Z</cp:lastPrinted>
  <dcterms:modified xsi:type="dcterms:W3CDTF">2026-09-11T12:57:43Z</dcterms:modified>
  <cp:revision>83</cp:revision>
  <dc:subject/>
  <dc:title>Delibera di Giunta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