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media/image1.jpeg" ContentType="image/jpeg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olo1"/>
        <w:rPr>
          <w:rFonts w:ascii="Calibri" w:hAnsi="Calibri" w:cs="Calibri"/>
          <w:sz w:val="30"/>
          <w:szCs w:val="30"/>
        </w:rPr>
      </w:pPr>
      <w:r>
        <w:rPr>
          <w:rFonts w:cs="Calibri" w:ascii="Calibri" w:hAnsi="Calibri"/>
          <w:sz w:val="30"/>
          <w:szCs w:val="30"/>
        </w:rPr>
        <w:t>Comunicato stampa</w:t>
      </w:r>
    </w:p>
    <w:p>
      <w:pPr>
        <w:pStyle w:val="Normal"/>
        <w:ind w:firstLine="340"/>
        <w:jc w:val="center"/>
        <w:rPr/>
      </w:pPr>
      <w:r>
        <w:rPr>
          <w:rFonts w:eastAsia="Times New Roman" w:cs="Calibri" w:ascii="Calibri" w:hAnsi="Calibri"/>
          <w:b/>
          <w:color w:val="00000A"/>
          <w:sz w:val="30"/>
          <w:szCs w:val="30"/>
          <w:lang w:val="it-IT" w:eastAsia="zh-CN" w:bidi="ar-SA"/>
        </w:rPr>
        <w:t>10</w:t>
      </w:r>
      <w:r>
        <w:rPr>
          <w:rFonts w:cs="Calibri" w:ascii="Calibri" w:hAnsi="Calibri"/>
          <w:b/>
          <w:sz w:val="30"/>
          <w:szCs w:val="30"/>
        </w:rPr>
        <w:t>.</w:t>
      </w:r>
      <w:r>
        <w:rPr>
          <w:rFonts w:eastAsia="Times New Roman" w:cs="Calibri" w:ascii="Calibri" w:hAnsi="Calibri"/>
          <w:b/>
          <w:color w:val="00000A"/>
          <w:sz w:val="30"/>
          <w:szCs w:val="30"/>
          <w:lang w:val="it-IT" w:eastAsia="zh-CN" w:bidi="ar-SA"/>
        </w:rPr>
        <w:t>9</w:t>
      </w:r>
      <w:r>
        <w:rPr>
          <w:rFonts w:cs="Calibri" w:ascii="Calibri" w:hAnsi="Calibri"/>
          <w:b/>
          <w:sz w:val="30"/>
          <w:szCs w:val="30"/>
        </w:rPr>
        <w:t>.2026</w:t>
      </w:r>
    </w:p>
    <w:p>
      <w:pPr>
        <w:pStyle w:val="Normal"/>
        <w:shd w:val="clear" w:color="auto" w:fill="FFFFFF"/>
        <w:jc w:val="both"/>
        <w:rPr>
          <w:rFonts w:ascii="Calibri" w:hAnsi="Calibri" w:cs="Calibri"/>
          <w:color w:val="242424"/>
          <w:sz w:val="25"/>
          <w:szCs w:val="25"/>
          <w:lang w:eastAsia="it-IT"/>
        </w:rPr>
      </w:pPr>
      <w:r>
        <w:rPr>
          <w:rFonts w:cs="Calibri" w:ascii="Calibri" w:hAnsi="Calibri"/>
          <w:color w:val="242424"/>
          <w:sz w:val="25"/>
          <w:szCs w:val="25"/>
          <w:lang w:eastAsia="it-IT"/>
        </w:rPr>
      </w:r>
    </w:p>
    <w:p>
      <w:pPr>
        <w:pStyle w:val="Normal"/>
        <w:shd w:val="clear" w:color="auto" w:fill="FFFFFF"/>
        <w:bidi w:val="0"/>
        <w:ind w:firstLine="113" w:start="0" w:end="0"/>
        <w:jc w:val="both"/>
        <w:rPr>
          <w:i w:val="false"/>
          <w:iCs w:val="false"/>
        </w:rPr>
      </w:pPr>
      <w:r>
        <w:rPr>
          <w:rFonts w:cs="Calibri" w:ascii="Calibri" w:hAnsi="Calibri"/>
          <w:i w:val="false"/>
          <w:iCs w:val="false"/>
          <w:color w:val="242424"/>
          <w:sz w:val="25"/>
          <w:szCs w:val="25"/>
          <w:lang w:eastAsia="it-IT"/>
        </w:rPr>
        <w:t>Lunedì 7 settembre il cantiere per la realizzazione del sottopasso ferroviario carrabile di via Bagnoli Superiore e della nuova rete viaria che collegherà la SP253 San Vitale all’area produttiva lungo la provinciale Naviglio è stato al centro di un nuovo sopralluogo dell’</w:t>
      </w:r>
      <w:r>
        <w:rPr>
          <w:rFonts w:cs="Calibri" w:ascii="Calibri" w:hAnsi="Calibri"/>
          <w:i w:val="false"/>
          <w:iCs w:val="false"/>
          <w:color w:val="242424"/>
          <w:sz w:val="25"/>
          <w:szCs w:val="25"/>
          <w:lang w:eastAsia="it-IT"/>
        </w:rPr>
        <w:t>A</w:t>
      </w:r>
      <w:r>
        <w:rPr>
          <w:rFonts w:cs="Calibri" w:ascii="Calibri" w:hAnsi="Calibri"/>
          <w:i w:val="false"/>
          <w:iCs w:val="false"/>
          <w:color w:val="242424"/>
          <w:sz w:val="25"/>
          <w:szCs w:val="25"/>
          <w:lang w:eastAsia="it-IT"/>
        </w:rPr>
        <w:t>mministrazione comunale di Bagnacavallo.</w:t>
      </w:r>
    </w:p>
    <w:p>
      <w:pPr>
        <w:pStyle w:val="Normal"/>
        <w:shd w:val="clear" w:color="auto" w:fill="FFFFFF"/>
        <w:bidi w:val="0"/>
        <w:ind w:firstLine="113" w:start="0" w:end="0"/>
        <w:jc w:val="both"/>
        <w:rPr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hd w:val="clear" w:color="auto" w:fill="FFFFFF"/>
        <w:bidi w:val="0"/>
        <w:ind w:firstLine="113" w:start="0" w:end="0"/>
        <w:jc w:val="both"/>
        <w:rPr>
          <w:i w:val="false"/>
          <w:iCs w:val="false"/>
        </w:rPr>
      </w:pPr>
      <w:r>
        <w:rPr>
          <w:rFonts w:cs="Calibri" w:ascii="Calibri" w:hAnsi="Calibri"/>
          <w:i w:val="false"/>
          <w:iCs w:val="false"/>
          <w:color w:val="242424"/>
          <w:sz w:val="25"/>
          <w:szCs w:val="25"/>
          <w:lang w:eastAsia="it-IT"/>
        </w:rPr>
        <w:t>Alla visita hanno preso parte il sindaco Matteo Giacomoni, l’assessore ai Lavori pubblici Francesco Ravagli e altri componenti della Giunta comunale, assieme ai rappresentanti di Rete Ferroviaria Italiana e FS Engineering (Gruppo FS) e dell’impresa appaltatrice Rem s.r.l.</w:t>
      </w:r>
    </w:p>
    <w:p>
      <w:pPr>
        <w:pStyle w:val="Normal"/>
        <w:shd w:val="clear" w:color="auto" w:fill="FFFFFF"/>
        <w:bidi w:val="0"/>
        <w:ind w:firstLine="113" w:start="0" w:end="0"/>
        <w:jc w:val="both"/>
        <w:rPr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hd w:val="clear" w:color="auto" w:fill="FFFFFF"/>
        <w:bidi w:val="0"/>
        <w:ind w:firstLine="113" w:start="0" w:end="0"/>
        <w:jc w:val="both"/>
        <w:rPr>
          <w:i w:val="false"/>
          <w:iCs w:val="false"/>
        </w:rPr>
      </w:pPr>
      <w:r>
        <w:rPr>
          <w:rFonts w:cs="Calibri" w:ascii="Calibri" w:hAnsi="Calibri"/>
          <w:i w:val="false"/>
          <w:iCs w:val="false"/>
          <w:color w:val="242424"/>
          <w:sz w:val="25"/>
          <w:szCs w:val="25"/>
          <w:lang w:eastAsia="it-IT"/>
        </w:rPr>
        <w:t>Il sopralluogo ha coinciso con una delle fasi più significative dell’intervento: le operazioni di spinta del monolite sotto la sede ferroviaria, la cui conclusione è prevista nei prossimi giorni. Una volta completata questa fase, saranno collegate le due rampe di accesso al sottopasso realizzate nei mesi scorsi a nord e a sud della ferrovia.</w:t>
      </w:r>
    </w:p>
    <w:p>
      <w:pPr>
        <w:pStyle w:val="Normal"/>
        <w:shd w:val="clear" w:color="auto" w:fill="FFFFFF"/>
        <w:bidi w:val="0"/>
        <w:ind w:firstLine="113" w:start="0" w:end="0"/>
        <w:jc w:val="both"/>
        <w:rPr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hd w:val="clear" w:color="auto" w:fill="FFFFFF"/>
        <w:bidi w:val="0"/>
        <w:ind w:firstLine="113" w:start="0" w:end="0"/>
        <w:jc w:val="both"/>
        <w:rPr>
          <w:i w:val="false"/>
          <w:iCs w:val="false"/>
        </w:rPr>
      </w:pPr>
      <w:r>
        <w:rPr>
          <w:rFonts w:cs="Calibri" w:ascii="Calibri" w:hAnsi="Calibri"/>
          <w:i w:val="false"/>
          <w:iCs w:val="false"/>
          <w:color w:val="242424"/>
          <w:sz w:val="25"/>
          <w:szCs w:val="25"/>
          <w:lang w:eastAsia="it-IT"/>
        </w:rPr>
        <w:t>Le lavorazioni proseguiranno poi nell’area della futura rotatoria sulla San Vitale. Sul lato sud la sottostruttura della semirotatoria è ormai pressoché completata; si procederà quindi alla realizzazione della semirotatoria sul lato nord della strada.</w:t>
      </w:r>
    </w:p>
    <w:p>
      <w:pPr>
        <w:pStyle w:val="Normal"/>
        <w:shd w:val="clear" w:color="auto" w:fill="FFFFFF"/>
        <w:bidi w:val="0"/>
        <w:ind w:firstLine="113" w:start="0" w:end="0"/>
        <w:jc w:val="both"/>
        <w:rPr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hd w:val="clear" w:color="auto" w:fill="FFFFFF"/>
        <w:bidi w:val="0"/>
        <w:ind w:firstLine="113" w:start="0" w:end="0"/>
        <w:jc w:val="both"/>
        <w:rPr>
          <w:i w:val="false"/>
          <w:iCs w:val="false"/>
        </w:rPr>
      </w:pPr>
      <w:r>
        <w:rPr>
          <w:rFonts w:cs="Calibri" w:ascii="Calibri" w:hAnsi="Calibri"/>
          <w:i w:val="false"/>
          <w:iCs w:val="false"/>
          <w:color w:val="242424"/>
          <w:sz w:val="25"/>
          <w:szCs w:val="25"/>
          <w:lang w:eastAsia="it-IT"/>
        </w:rPr>
        <w:t>Per il momento il cantiere continuerà a operare al di fuori della carreggiata, senza particolari modifiche alla viabilità. Una volta completate le due semirotatorie, le lavorazioni interesseranno l’incrocio con via Bagnoli e comporteranno alcune modifiche locali alla circolazione, che saranno comunicate con adeguato anticipo anche attraverso i canali istituzionali.</w:t>
      </w:r>
    </w:p>
    <w:p>
      <w:pPr>
        <w:pStyle w:val="Normal"/>
        <w:shd w:val="clear" w:color="auto" w:fill="FFFFFF"/>
        <w:bidi w:val="0"/>
        <w:ind w:firstLine="113" w:start="0" w:end="0"/>
        <w:jc w:val="both"/>
        <w:rPr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Normal"/>
        <w:shd w:val="clear" w:color="auto" w:fill="FFFFFF"/>
        <w:bidi w:val="0"/>
        <w:ind w:firstLine="113" w:start="0" w:end="0"/>
        <w:jc w:val="both"/>
        <w:rPr>
          <w:i w:val="false"/>
          <w:iCs w:val="false"/>
        </w:rPr>
      </w:pPr>
      <w:r>
        <w:rPr>
          <w:rFonts w:cs="Calibri" w:ascii="Calibri" w:hAnsi="Calibri"/>
          <w:i w:val="false"/>
          <w:iCs w:val="false"/>
          <w:color w:val="242424"/>
          <w:sz w:val="25"/>
          <w:szCs w:val="25"/>
          <w:lang w:eastAsia="it-IT"/>
        </w:rPr>
        <w:t>Ultimata la nuova rete viaria, si passerà alle finiture del sottopasso stradale e della relativa pista ciclopedonale di collegamento.</w:t>
      </w:r>
    </w:p>
    <w:p>
      <w:pPr>
        <w:pStyle w:val="Normal"/>
        <w:shd w:val="clear" w:color="auto" w:fill="FFFFFF"/>
        <w:bidi w:val="0"/>
        <w:ind w:firstLine="113" w:start="0" w:end="0"/>
        <w:jc w:val="both"/>
        <w:rPr>
          <w:rFonts w:ascii="Calibri" w:hAnsi="Calibri" w:cs="Calibri"/>
          <w:i w:val="false"/>
          <w:iCs w:val="false"/>
          <w:color w:val="242424"/>
          <w:sz w:val="25"/>
          <w:szCs w:val="25"/>
          <w:lang w:eastAsia="it-IT"/>
        </w:rPr>
      </w:pPr>
      <w:r>
        <w:rPr>
          <w:rFonts w:cs="Calibri" w:ascii="Calibri" w:hAnsi="Calibri"/>
          <w:i w:val="false"/>
          <w:iCs w:val="false"/>
          <w:color w:val="242424"/>
          <w:sz w:val="25"/>
          <w:szCs w:val="25"/>
          <w:lang w:eastAsia="it-IT"/>
        </w:rPr>
      </w:r>
    </w:p>
    <w:p>
      <w:pPr>
        <w:pStyle w:val="Normal"/>
        <w:shd w:val="clear" w:color="auto" w:fill="FFFFFF"/>
        <w:bidi w:val="0"/>
        <w:ind w:firstLine="113" w:start="0" w:end="0"/>
        <w:jc w:val="both"/>
        <w:rPr>
          <w:rFonts w:ascii="Calibri" w:hAnsi="Calibri" w:cs="Calibri"/>
          <w:i/>
          <w:iCs/>
          <w:color w:val="242424"/>
          <w:sz w:val="25"/>
          <w:szCs w:val="25"/>
          <w:lang w:eastAsia="it-IT"/>
        </w:rPr>
      </w:pPr>
      <w:r>
        <w:rPr>
          <w:rFonts w:cs="Calibri" w:ascii="Calibri" w:hAnsi="Calibri"/>
          <w:i/>
          <w:iCs/>
          <w:color w:val="242424"/>
          <w:sz w:val="25"/>
          <w:szCs w:val="25"/>
          <w:lang w:eastAsia="it-IT"/>
        </w:rPr>
        <w:t>La stazione appaltante è Rete Ferroviaria Italiana, la direzione lavori è affidata a FS Engineering, entrambe società del Gruppo FS, mentre l’esecuzione delle opere è a cura dell’impresa Rem s.r.l.</w:t>
      </w:r>
    </w:p>
    <w:p>
      <w:pPr>
        <w:pStyle w:val="Normal"/>
        <w:shd w:val="clear" w:color="auto" w:fill="FFFFFF"/>
        <w:bidi w:val="0"/>
        <w:ind w:firstLine="113" w:start="0" w:end="0"/>
        <w:jc w:val="both"/>
        <w:rPr>
          <w:rFonts w:ascii="Calibri" w:hAnsi="Calibri" w:cs="Calibri"/>
          <w:i/>
          <w:iCs/>
          <w:color w:val="242424"/>
          <w:sz w:val="25"/>
          <w:szCs w:val="25"/>
          <w:lang w:eastAsia="it-IT"/>
        </w:rPr>
      </w:pPr>
      <w:r>
        <w:rPr>
          <w:rFonts w:cs="Calibri" w:ascii="Calibri" w:hAnsi="Calibri"/>
          <w:i/>
          <w:iCs/>
          <w:color w:val="242424"/>
          <w:sz w:val="25"/>
          <w:szCs w:val="25"/>
          <w:lang w:eastAsia="it-IT"/>
        </w:rPr>
        <w:t>Il costo complessivo dell’intervento è di circa 12 milioni e 850mila euro, oltre la metà dei quali finanziati dal Comune di Bagnacavallo con contributi di RFI, Regione Emilia-Romagna e Provincia di Ravenna.</w:t>
      </w:r>
    </w:p>
    <w:p>
      <w:pPr>
        <w:pStyle w:val="Normal"/>
        <w:shd w:val="clear" w:color="auto" w:fill="FFFFFF"/>
        <w:bidi w:val="0"/>
        <w:ind w:firstLine="113" w:start="0" w:end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shd w:val="clear" w:color="auto" w:fill="FFFFFF"/>
        <w:bidi w:val="0"/>
        <w:ind w:firstLine="113" w:start="0" w:end="0"/>
        <w:jc w:val="both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BodyText"/>
        <w:ind w:firstLine="113"/>
        <w:rPr/>
      </w:pPr>
      <w:r>
        <w:rPr>
          <w:rFonts w:ascii="Calibri" w:hAnsi="Calibri"/>
          <w:color w:val="auto"/>
          <w:sz w:val="25"/>
          <w:szCs w:val="25"/>
        </w:rPr>
        <w:t>(</w:t>
      </w:r>
      <w:r>
        <w:rPr>
          <w:rFonts w:ascii="Calibri" w:hAnsi="Calibri"/>
          <w:i/>
          <w:iCs/>
          <w:color w:val="auto"/>
          <w:sz w:val="25"/>
          <w:szCs w:val="25"/>
        </w:rPr>
        <w:t>242</w:t>
      </w:r>
      <w:r>
        <w:rPr>
          <w:rFonts w:eastAsia="Times New Roman" w:cs="Tahoma" w:ascii="Calibri" w:hAnsi="Calibri"/>
          <w:i/>
          <w:color w:val="auto"/>
          <w:kern w:val="0"/>
          <w:sz w:val="25"/>
          <w:szCs w:val="25"/>
          <w:lang w:val="it-IT" w:eastAsia="zh-CN" w:bidi="ar-SA"/>
        </w:rPr>
        <w:t>/</w:t>
      </w:r>
      <w:r>
        <w:rPr>
          <w:rFonts w:ascii="Calibri" w:hAnsi="Calibri"/>
          <w:i/>
          <w:iCs/>
          <w:color w:val="auto"/>
          <w:sz w:val="25"/>
          <w:szCs w:val="25"/>
        </w:rPr>
        <w:t>26</w:t>
      </w:r>
      <w:r>
        <w:rPr>
          <w:rFonts w:ascii="Calibri" w:hAnsi="Calibri"/>
          <w:color w:val="auto"/>
          <w:sz w:val="25"/>
          <w:szCs w:val="25"/>
        </w:rPr>
        <w:t>)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720" w:top="1418" w:footer="720" w:bottom="1134"/>
      <w:pgNumType w:fmt="decimal"/>
      <w:formProt w:val="false"/>
      <w:titlePg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Open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Garamond">
    <w:charset w:val="00" w:characterSet="windows-1252"/>
    <w:family w:val="roman"/>
    <w:pitch w:val="variable"/>
  </w:font>
  <w:font w:name="Trebuchet MS">
    <w:charset w:val="00" w:characterSet="windows-1252"/>
    <w:family w:val="roman"/>
    <w:pitch w:val="variable"/>
  </w:font>
  <w:font w:name="Palatino">
    <w:altName w:val="Book Antiqua"/>
    <w:charset w:val="00" w:characterSet="windows-1252"/>
    <w:family w:val="roman"/>
    <w:pitch w:val="variable"/>
  </w:font>
  <w:font w:name="Times New Roman MT Std">
    <w:charset w:val="00" w:characterSet="windows-1252"/>
    <w:family w:val="roman"/>
    <w:pitch w:val="variable"/>
  </w:font>
  <w:font w:name="Rockwell"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dipagina1"/>
      <w:pBdr>
        <w:top w:val="single" w:sz="4" w:space="1" w:color="000001"/>
      </w:pBdr>
      <w:jc w:val="center"/>
      <w:rPr>
        <w:rFonts w:ascii="Palatino;Book Antiqua" w:hAnsi="Palatino;Book Antiqua" w:cs="Palatino;Book Antiqua"/>
        <w:sz w:val="20"/>
      </w:rPr>
    </w:pPr>
    <w:r>
      <w:rPr>
        <w:rFonts w:cs="Palatino;Book Antiqua" w:ascii="Palatino;Book Antiqua" w:hAnsi="Palatino;Book Antiqua"/>
        <w:sz w:val="20"/>
      </w:rPr>
      <w:t>Piazza della Libertà, 12 • 48012 Bagnacavallo (RA)</w:t>
    </w:r>
  </w:p>
  <w:p>
    <w:pPr>
      <w:pStyle w:val="Pidipagina1"/>
      <w:pBdr>
        <w:top w:val="single" w:sz="4" w:space="1" w:color="000001"/>
      </w:pBdr>
      <w:jc w:val="center"/>
      <w:rPr/>
    </w:pPr>
    <w:r>
      <w:rPr>
        <w:rFonts w:eastAsia="Palatino;Book Antiqua" w:cs="Palatino;Book Antiqua" w:ascii="Palatino;Book Antiqua" w:hAnsi="Palatino;Book Antiqua"/>
        <w:sz w:val="20"/>
      </w:rPr>
      <w:t xml:space="preserve"> </w:t>
    </w:r>
    <w:r>
      <w:rPr>
        <w:rFonts w:cs="Palatino;Book Antiqua" w:ascii="Palatino;Book Antiqua" w:hAnsi="Palatino;Book Antiqua"/>
        <w:sz w:val="20"/>
      </w:rPr>
      <w:t>ufficiostampa@comune.bagnacavallo.ra.it • 0545 280816 • 335 5416258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pBdr>
        <w:bottom w:val="single" w:sz="4" w:space="1" w:color="000001"/>
      </w:pBdr>
      <w:ind w:firstLine="708"/>
      <w:rPr/>
    </w:pPr>
    <w:r>
      <w:rPr/>
      <w:drawing>
        <wp:anchor distT="0" distB="0" distL="0" distR="0" simplePos="0" relativeHeight="2" behindDoc="1" locked="0" layoutInCell="0" allowOverlap="1">
          <wp:simplePos x="0" y="0"/>
          <wp:positionH relativeFrom="column">
            <wp:posOffset>394335</wp:posOffset>
          </wp:positionH>
          <wp:positionV relativeFrom="paragraph">
            <wp:posOffset>67310</wp:posOffset>
          </wp:positionV>
          <wp:extent cx="770890" cy="891540"/>
          <wp:effectExtent l="0" t="0" r="0" b="0"/>
          <wp:wrapSquare wrapText="largest"/>
          <wp:docPr id="1" name="Immagin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419" t="-1315" r="-1419" b="-1315"/>
                  <a:stretch>
                    <a:fillRect/>
                  </a:stretch>
                </pic:blipFill>
                <pic:spPr bwMode="auto">
                  <a:xfrm>
                    <a:off x="0" y="0"/>
                    <a:ext cx="770890" cy="891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distT="0" distB="0" distL="114300" distR="114300" simplePos="0" relativeHeight="3" behindDoc="1" locked="0" layoutInCell="0" allowOverlap="1" wp14:anchorId="5B9367B3">
              <wp:simplePos x="0" y="0"/>
              <wp:positionH relativeFrom="column">
                <wp:posOffset>1371600</wp:posOffset>
              </wp:positionH>
              <wp:positionV relativeFrom="paragraph">
                <wp:posOffset>107315</wp:posOffset>
              </wp:positionV>
              <wp:extent cx="1544320" cy="706120"/>
              <wp:effectExtent l="0" t="0" r="0" b="0"/>
              <wp:wrapSquare wrapText="bothSides"/>
              <wp:docPr id="2" name="Casella di testo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44400" cy="705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BodyText"/>
                            <w:jc w:val="start"/>
                            <w:rPr>
                              <w:rFonts w:ascii="Palatino;Book Antiqua" w:hAnsi="Palatino;Book Antiqua" w:cs="Palatino;Book Antiqua"/>
                              <w:sz w:val="20"/>
                            </w:rPr>
                          </w:pPr>
                          <w:r>
                            <w:rPr>
                              <w:rFonts w:cs="Palatino;Book Antiqua" w:ascii="Palatino;Book Antiqua" w:hAnsi="Palatino;Book Antiqua"/>
                              <w:color w:val="auto"/>
                              <w:sz w:val="20"/>
                            </w:rPr>
                            <w:t>Comune di</w:t>
                          </w:r>
                        </w:p>
                        <w:p>
                          <w:pPr>
                            <w:pStyle w:val="Corpodeltesto21"/>
                            <w:spacing w:before="0" w:after="60"/>
                            <w:jc w:val="start"/>
                            <w:rPr>
                              <w:sz w:val="32"/>
                            </w:rPr>
                          </w:pPr>
                          <w:r>
                            <w:rPr>
                              <w:color w:val="auto"/>
                              <w:sz w:val="32"/>
                            </w:rPr>
                            <w:t>Bagnacavallo</w:t>
                          </w:r>
                        </w:p>
                        <w:p>
                          <w:pPr>
                            <w:pStyle w:val="Corpodeltesto21"/>
                            <w:spacing w:before="0" w:after="60"/>
                            <w:jc w:val="start"/>
                            <w:rPr>
                              <w:sz w:val="16"/>
                            </w:rPr>
                          </w:pPr>
                          <w:r>
                            <w:rPr>
                              <w:color w:val="auto"/>
                              <w:sz w:val="16"/>
                            </w:rPr>
                            <w:t>PROVINCIA DI RAVENNA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108pt;margin-top:8.45pt;width:121.55pt;height:55.55pt;mso-wrap-style:square;v-text-anchor:top" wp14:anchorId="5B9367B3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BodyText"/>
                      <w:jc w:val="start"/>
                      <w:rPr>
                        <w:rFonts w:ascii="Palatino;Book Antiqua" w:hAnsi="Palatino;Book Antiqua" w:cs="Palatino;Book Antiqua"/>
                        <w:sz w:val="20"/>
                      </w:rPr>
                    </w:pPr>
                    <w:r>
                      <w:rPr>
                        <w:rFonts w:cs="Palatino;Book Antiqua" w:ascii="Palatino;Book Antiqua" w:hAnsi="Palatino;Book Antiqua"/>
                        <w:color w:val="auto"/>
                        <w:sz w:val="20"/>
                      </w:rPr>
                      <w:t>Comune di</w:t>
                    </w:r>
                  </w:p>
                  <w:p>
                    <w:pPr>
                      <w:pStyle w:val="Corpodeltesto21"/>
                      <w:spacing w:before="0" w:after="60"/>
                      <w:jc w:val="start"/>
                      <w:rPr>
                        <w:sz w:val="32"/>
                      </w:rPr>
                    </w:pPr>
                    <w:r>
                      <w:rPr>
                        <w:color w:val="auto"/>
                        <w:sz w:val="32"/>
                      </w:rPr>
                      <w:t>Bagnacavallo</w:t>
                    </w:r>
                  </w:p>
                  <w:p>
                    <w:pPr>
                      <w:pStyle w:val="Corpodeltesto21"/>
                      <w:spacing w:before="0" w:after="60"/>
                      <w:jc w:val="start"/>
                      <w:rPr>
                        <w:sz w:val="16"/>
                      </w:rPr>
                    </w:pPr>
                    <w:r>
                      <w:rPr>
                        <w:color w:val="auto"/>
                        <w:sz w:val="16"/>
                      </w:rPr>
                      <w:t>PROVINCIA DI RAVENNA</w:t>
                    </w:r>
                  </w:p>
                </w:txbxContent>
              </v:textbox>
              <w10:wrap type="square"/>
            </v:rect>
          </w:pict>
        </mc:Fallback>
      </mc:AlternateContent>
      <mc:AlternateContent>
        <mc:Choice Requires="wps">
          <w:drawing>
            <wp:anchor distT="0" distB="0" distL="106680" distR="114300" simplePos="0" relativeHeight="5" behindDoc="1" locked="0" layoutInCell="0" allowOverlap="1" wp14:anchorId="1AF923CD">
              <wp:simplePos x="0" y="0"/>
              <wp:positionH relativeFrom="column">
                <wp:posOffset>4077335</wp:posOffset>
              </wp:positionH>
              <wp:positionV relativeFrom="paragraph">
                <wp:posOffset>107315</wp:posOffset>
              </wp:positionV>
              <wp:extent cx="1772285" cy="706120"/>
              <wp:effectExtent l="0" t="0" r="0" b="0"/>
              <wp:wrapSquare wrapText="bothSides"/>
              <wp:docPr id="3" name="Casella di testo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72280" cy="705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rpodeltesto21"/>
                            <w:jc w:val="start"/>
                            <w:rPr>
                              <w:sz w:val="20"/>
                            </w:rPr>
                          </w:pPr>
                          <w:r>
                            <w:rPr>
                              <w:color w:val="auto"/>
                              <w:sz w:val="20"/>
                            </w:rPr>
                            <w:t xml:space="preserve">Area Cultura, Comunicazione </w:t>
                          </w:r>
                        </w:p>
                        <w:p>
                          <w:pPr>
                            <w:pStyle w:val="Corpodeltesto21"/>
                            <w:jc w:val="start"/>
                            <w:rPr>
                              <w:sz w:val="20"/>
                            </w:rPr>
                          </w:pPr>
                          <w:r>
                            <w:rPr>
                              <w:color w:val="auto"/>
                              <w:sz w:val="20"/>
                            </w:rPr>
                            <w:t>e Partecipazione</w:t>
                          </w:r>
                        </w:p>
                        <w:p>
                          <w:pPr>
                            <w:pStyle w:val="Corpodeltesto21"/>
                            <w:jc w:val="start"/>
                            <w:rPr>
                              <w:color w:val="auto"/>
                              <w:sz w:val="20"/>
                            </w:rPr>
                          </w:pPr>
                          <w:r>
                            <w:rPr>
                              <w:color w:val="000000"/>
                              <w:sz w:val="20"/>
                            </w:rPr>
                          </w:r>
                        </w:p>
                        <w:p>
                          <w:pPr>
                            <w:pStyle w:val="Corpodeltesto21"/>
                            <w:jc w:val="start"/>
                            <w:rPr>
                              <w:i/>
                              <w:iCs/>
                              <w:sz w:val="20"/>
                            </w:rPr>
                          </w:pPr>
                          <w:r>
                            <w:rPr>
                              <w:i/>
                              <w:iCs/>
                              <w:color w:val="auto"/>
                              <w:sz w:val="20"/>
                            </w:rPr>
                            <w:t>Ufficio Stampa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stroked="f" o:allowincell="f" style="position:absolute;margin-left:321.05pt;margin-top:8.45pt;width:139.5pt;height:55.55pt;mso-wrap-style:square;v-text-anchor:top" wp14:anchorId="1AF923CD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rpodeltesto21"/>
                      <w:jc w:val="start"/>
                      <w:rPr>
                        <w:sz w:val="20"/>
                      </w:rPr>
                    </w:pPr>
                    <w:r>
                      <w:rPr>
                        <w:color w:val="auto"/>
                        <w:sz w:val="20"/>
                      </w:rPr>
                      <w:t xml:space="preserve">Area Cultura, Comunicazione </w:t>
                    </w:r>
                  </w:p>
                  <w:p>
                    <w:pPr>
                      <w:pStyle w:val="Corpodeltesto21"/>
                      <w:jc w:val="start"/>
                      <w:rPr>
                        <w:sz w:val="20"/>
                      </w:rPr>
                    </w:pPr>
                    <w:r>
                      <w:rPr>
                        <w:color w:val="auto"/>
                        <w:sz w:val="20"/>
                      </w:rPr>
                      <w:t>e Partecipazione</w:t>
                    </w:r>
                  </w:p>
                  <w:p>
                    <w:pPr>
                      <w:pStyle w:val="Corpodeltesto21"/>
                      <w:jc w:val="start"/>
                      <w:rPr>
                        <w:color w:val="auto"/>
                        <w:sz w:val="20"/>
                      </w:rPr>
                    </w:pPr>
                    <w:r>
                      <w:rPr>
                        <w:color w:val="000000"/>
                        <w:sz w:val="20"/>
                      </w:rPr>
                    </w:r>
                  </w:p>
                  <w:p>
                    <w:pPr>
                      <w:pStyle w:val="Corpodeltesto21"/>
                      <w:jc w:val="start"/>
                      <w:rPr>
                        <w:i/>
                        <w:iCs/>
                        <w:sz w:val="20"/>
                      </w:rPr>
                    </w:pPr>
                    <w:r>
                      <w:rPr>
                        <w:i/>
                        <w:iCs/>
                        <w:color w:val="auto"/>
                        <w:sz w:val="20"/>
                      </w:rPr>
                      <w:t>Ufficio Stampa</w:t>
                    </w:r>
                  </w:p>
                </w:txbxContent>
              </v:textbox>
              <w10:wrap type="square"/>
            </v:rect>
          </w:pict>
        </mc:Fallback>
      </mc:AlternateContent>
    </w:r>
  </w:p>
  <w:p>
    <w:pPr>
      <w:pStyle w:val="BodyText"/>
      <w:pBdr>
        <w:bottom w:val="single" w:sz="4" w:space="1" w:color="000001"/>
      </w:pBdr>
      <w:ind w:firstLine="708"/>
      <w:rPr/>
    </w:pPr>
    <w:r>
      <w:rPr/>
      <w:tab/>
      <w:tab/>
    </w:r>
  </w:p>
  <w:p>
    <w:pPr>
      <w:pStyle w:val="BodyText"/>
      <w:pBdr>
        <w:bottom w:val="single" w:sz="4" w:space="1" w:color="000001"/>
      </w:pBdr>
      <w:ind w:firstLine="708"/>
      <w:rPr/>
    </w:pPr>
    <w:r>
      <w:rPr/>
    </w:r>
  </w:p>
  <w:p>
    <w:pPr>
      <w:pStyle w:val="BodyText"/>
      <w:pBdr>
        <w:bottom w:val="single" w:sz="4" w:space="1" w:color="000001"/>
      </w:pBdr>
      <w:ind w:firstLine="708"/>
      <w:rPr/>
    </w:pPr>
    <w:r>
      <w:rPr/>
    </w:r>
  </w:p>
  <w:p>
    <w:pPr>
      <w:pStyle w:val="BodyText"/>
      <w:pBdr>
        <w:bottom w:val="single" w:sz="4" w:space="1" w:color="000001"/>
      </w:pBdr>
      <w:ind w:firstLine="708"/>
      <w:rPr/>
    </w:pPr>
    <w:r>
      <w:rPr/>
    </w:r>
  </w:p>
  <w:p>
    <w:pPr>
      <w:pStyle w:val="BodyText"/>
      <w:pBdr>
        <w:bottom w:val="single" w:sz="4" w:space="1" w:color="000001"/>
      </w:pBdr>
      <w:ind w:firstLine="708"/>
      <w:rPr/>
    </w:pPr>
    <w:r>
      <w:rPr/>
      <w:tab/>
      <w:tab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36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szCs w:val="24"/>
        <w:lang w:val="it-IT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c576f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it-IT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0c576f"/>
    <w:rPr/>
  </w:style>
  <w:style w:type="character" w:styleId="WW8Num1z1" w:customStyle="1">
    <w:name w:val="WW8Num1z1"/>
    <w:qFormat/>
    <w:rsid w:val="000c576f"/>
    <w:rPr/>
  </w:style>
  <w:style w:type="character" w:styleId="WW8Num1z2" w:customStyle="1">
    <w:name w:val="WW8Num1z2"/>
    <w:qFormat/>
    <w:rsid w:val="000c576f"/>
    <w:rPr/>
  </w:style>
  <w:style w:type="character" w:styleId="WW8Num1z3" w:customStyle="1">
    <w:name w:val="WW8Num1z3"/>
    <w:qFormat/>
    <w:rsid w:val="000c576f"/>
    <w:rPr/>
  </w:style>
  <w:style w:type="character" w:styleId="WW8Num1z4" w:customStyle="1">
    <w:name w:val="WW8Num1z4"/>
    <w:qFormat/>
    <w:rsid w:val="000c576f"/>
    <w:rPr/>
  </w:style>
  <w:style w:type="character" w:styleId="WW8Num1z5" w:customStyle="1">
    <w:name w:val="WW8Num1z5"/>
    <w:qFormat/>
    <w:rsid w:val="000c576f"/>
    <w:rPr/>
  </w:style>
  <w:style w:type="character" w:styleId="WW8Num1z6" w:customStyle="1">
    <w:name w:val="WW8Num1z6"/>
    <w:qFormat/>
    <w:rsid w:val="000c576f"/>
    <w:rPr/>
  </w:style>
  <w:style w:type="character" w:styleId="WW8Num1z7" w:customStyle="1">
    <w:name w:val="WW8Num1z7"/>
    <w:qFormat/>
    <w:rsid w:val="000c576f"/>
    <w:rPr/>
  </w:style>
  <w:style w:type="character" w:styleId="WW8Num1z8" w:customStyle="1">
    <w:name w:val="WW8Num1z8"/>
    <w:qFormat/>
    <w:rsid w:val="000c576f"/>
    <w:rPr/>
  </w:style>
  <w:style w:type="character" w:styleId="Carpredefinitoparagrafo2" w:customStyle="1">
    <w:name w:val="Car. predefinito paragrafo2"/>
    <w:qFormat/>
    <w:rsid w:val="000c576f"/>
    <w:rPr/>
  </w:style>
  <w:style w:type="character" w:styleId="Caratterepredefinitoparagrafo" w:customStyle="1">
    <w:name w:val="Carattere predefinito paragrafo"/>
    <w:qFormat/>
    <w:rsid w:val="000c576f"/>
    <w:rPr/>
  </w:style>
  <w:style w:type="character" w:styleId="Absatz-Standardschriftart" w:customStyle="1">
    <w:name w:val="Absatz-Standardschriftart"/>
    <w:qFormat/>
    <w:rsid w:val="000c576f"/>
    <w:rPr/>
  </w:style>
  <w:style w:type="character" w:styleId="WW-Absatz-Standardschriftart" w:customStyle="1">
    <w:name w:val="WW-Absatz-Standardschriftart"/>
    <w:qFormat/>
    <w:rsid w:val="000c576f"/>
    <w:rPr/>
  </w:style>
  <w:style w:type="character" w:styleId="WW-Absatz-Standardschriftart1" w:customStyle="1">
    <w:name w:val="WW-Absatz-Standardschriftart1"/>
    <w:qFormat/>
    <w:rsid w:val="000c576f"/>
    <w:rPr/>
  </w:style>
  <w:style w:type="character" w:styleId="WW-Absatz-Standardschriftart11" w:customStyle="1">
    <w:name w:val="WW-Absatz-Standardschriftart11"/>
    <w:qFormat/>
    <w:rsid w:val="000c576f"/>
    <w:rPr/>
  </w:style>
  <w:style w:type="character" w:styleId="WW-Absatz-Standardschriftart111" w:customStyle="1">
    <w:name w:val="WW-Absatz-Standardschriftart111"/>
    <w:qFormat/>
    <w:rsid w:val="000c576f"/>
    <w:rPr/>
  </w:style>
  <w:style w:type="character" w:styleId="WW-Absatz-Standardschriftart1111" w:customStyle="1">
    <w:name w:val="WW-Absatz-Standardschriftart1111"/>
    <w:qFormat/>
    <w:rsid w:val="000c576f"/>
    <w:rPr/>
  </w:style>
  <w:style w:type="character" w:styleId="WW-Absatz-Standardschriftart11111" w:customStyle="1">
    <w:name w:val="WW-Absatz-Standardschriftart11111"/>
    <w:qFormat/>
    <w:rsid w:val="000c576f"/>
    <w:rPr/>
  </w:style>
  <w:style w:type="character" w:styleId="WW-Absatz-Standardschriftart111111" w:customStyle="1">
    <w:name w:val="WW-Absatz-Standardschriftart111111"/>
    <w:qFormat/>
    <w:rsid w:val="000c576f"/>
    <w:rPr/>
  </w:style>
  <w:style w:type="character" w:styleId="WW-Absatz-Standardschriftart1111111" w:customStyle="1">
    <w:name w:val="WW-Absatz-Standardschriftart1111111"/>
    <w:qFormat/>
    <w:rsid w:val="000c576f"/>
    <w:rPr/>
  </w:style>
  <w:style w:type="character" w:styleId="WW-Absatz-Standardschriftart11111111" w:customStyle="1">
    <w:name w:val="WW-Absatz-Standardschriftart11111111"/>
    <w:qFormat/>
    <w:rsid w:val="000c576f"/>
    <w:rPr/>
  </w:style>
  <w:style w:type="character" w:styleId="WW-Absatz-Standardschriftart111111111" w:customStyle="1">
    <w:name w:val="WW-Absatz-Standardschriftart111111111"/>
    <w:qFormat/>
    <w:rsid w:val="000c576f"/>
    <w:rPr/>
  </w:style>
  <w:style w:type="character" w:styleId="WW-Absatz-Standardschriftart1111111111" w:customStyle="1">
    <w:name w:val="WW-Absatz-Standardschriftart1111111111"/>
    <w:qFormat/>
    <w:rsid w:val="000c576f"/>
    <w:rPr/>
  </w:style>
  <w:style w:type="character" w:styleId="WW-Absatz-Standardschriftart11111111111" w:customStyle="1">
    <w:name w:val="WW-Absatz-Standardschriftart11111111111"/>
    <w:qFormat/>
    <w:rsid w:val="000c576f"/>
    <w:rPr/>
  </w:style>
  <w:style w:type="character" w:styleId="WW-Absatz-Standardschriftart111111111111" w:customStyle="1">
    <w:name w:val="WW-Absatz-Standardschriftart111111111111"/>
    <w:qFormat/>
    <w:rsid w:val="000c576f"/>
    <w:rPr/>
  </w:style>
  <w:style w:type="character" w:styleId="WW-Absatz-Standardschriftart1111111111111" w:customStyle="1">
    <w:name w:val="WW-Absatz-Standardschriftart1111111111111"/>
    <w:qFormat/>
    <w:rsid w:val="000c576f"/>
    <w:rPr/>
  </w:style>
  <w:style w:type="character" w:styleId="WW-Absatz-Standardschriftart11111111111111" w:customStyle="1">
    <w:name w:val="WW-Absatz-Standardschriftart11111111111111"/>
    <w:qFormat/>
    <w:rsid w:val="000c576f"/>
    <w:rPr/>
  </w:style>
  <w:style w:type="character" w:styleId="WW-Absatz-Standardschriftart111111111111111" w:customStyle="1">
    <w:name w:val="WW-Absatz-Standardschriftart111111111111111"/>
    <w:qFormat/>
    <w:rsid w:val="000c576f"/>
    <w:rPr/>
  </w:style>
  <w:style w:type="character" w:styleId="WW-Caratterepredefinitoparagrafo" w:customStyle="1">
    <w:name w:val="WW-Carattere predefinito paragrafo"/>
    <w:qFormat/>
    <w:rsid w:val="000c576f"/>
    <w:rPr/>
  </w:style>
  <w:style w:type="character" w:styleId="WW8Num2z0" w:customStyle="1">
    <w:name w:val="WW8Num2z0"/>
    <w:qFormat/>
    <w:rsid w:val="000c576f"/>
    <w:rPr>
      <w:rFonts w:ascii="Symbol" w:hAnsi="Symbol" w:cs="Symbol"/>
      <w:i w:val="false"/>
      <w:iCs w:val="false"/>
      <w:sz w:val="25"/>
      <w:szCs w:val="25"/>
    </w:rPr>
  </w:style>
  <w:style w:type="character" w:styleId="WW8Num2z1" w:customStyle="1">
    <w:name w:val="WW8Num2z1"/>
    <w:qFormat/>
    <w:rsid w:val="000c576f"/>
    <w:rPr>
      <w:rFonts w:ascii="Courier New" w:hAnsi="Courier New" w:cs="Courier New"/>
    </w:rPr>
  </w:style>
  <w:style w:type="character" w:styleId="WW8Num2z2" w:customStyle="1">
    <w:name w:val="WW8Num2z2"/>
    <w:qFormat/>
    <w:rsid w:val="000c576f"/>
    <w:rPr>
      <w:rFonts w:ascii="Wingdings" w:hAnsi="Wingdings" w:cs="Wingdings"/>
    </w:rPr>
  </w:style>
  <w:style w:type="character" w:styleId="WW8Num2z3" w:customStyle="1">
    <w:name w:val="WW8Num2z3"/>
    <w:qFormat/>
    <w:rsid w:val="000c576f"/>
    <w:rPr>
      <w:rFonts w:ascii="Verdana" w:hAnsi="Verdana" w:cs="Verdana"/>
      <w:b w:val="false"/>
      <w:bCs w:val="false"/>
      <w:sz w:val="22"/>
      <w:szCs w:val="22"/>
    </w:rPr>
  </w:style>
  <w:style w:type="character" w:styleId="WW8Num2z4" w:customStyle="1">
    <w:name w:val="WW8Num2z4"/>
    <w:qFormat/>
    <w:rsid w:val="000c576f"/>
    <w:rPr/>
  </w:style>
  <w:style w:type="character" w:styleId="WW8Num2z5" w:customStyle="1">
    <w:name w:val="WW8Num2z5"/>
    <w:qFormat/>
    <w:rsid w:val="000c576f"/>
    <w:rPr/>
  </w:style>
  <w:style w:type="character" w:styleId="WW8Num2z6" w:customStyle="1">
    <w:name w:val="WW8Num2z6"/>
    <w:qFormat/>
    <w:rsid w:val="000c576f"/>
    <w:rPr/>
  </w:style>
  <w:style w:type="character" w:styleId="WW8Num2z7" w:customStyle="1">
    <w:name w:val="WW8Num2z7"/>
    <w:qFormat/>
    <w:rsid w:val="000c576f"/>
    <w:rPr/>
  </w:style>
  <w:style w:type="character" w:styleId="WW8Num2z8" w:customStyle="1">
    <w:name w:val="WW8Num2z8"/>
    <w:qFormat/>
    <w:rsid w:val="000c576f"/>
    <w:rPr/>
  </w:style>
  <w:style w:type="character" w:styleId="WW-Absatz-Standardschriftart1111111111111111" w:customStyle="1">
    <w:name w:val="WW-Absatz-Standardschriftart1111111111111111"/>
    <w:qFormat/>
    <w:rsid w:val="000c576f"/>
    <w:rPr/>
  </w:style>
  <w:style w:type="character" w:styleId="WW-Absatz-Standardschriftart11111111111111111" w:customStyle="1">
    <w:name w:val="WW-Absatz-Standardschriftart11111111111111111"/>
    <w:qFormat/>
    <w:rsid w:val="000c576f"/>
    <w:rPr/>
  </w:style>
  <w:style w:type="character" w:styleId="WW-Absatz-Standardschriftart111111111111111111" w:customStyle="1">
    <w:name w:val="WW-Absatz-Standardschriftart111111111111111111"/>
    <w:qFormat/>
    <w:rsid w:val="000c576f"/>
    <w:rPr/>
  </w:style>
  <w:style w:type="character" w:styleId="WW-Absatz-Standardschriftart1111111111111111111" w:customStyle="1">
    <w:name w:val="WW-Absatz-Standardschriftart1111111111111111111"/>
    <w:qFormat/>
    <w:rsid w:val="000c576f"/>
    <w:rPr/>
  </w:style>
  <w:style w:type="character" w:styleId="WW-Caratterepredefinitoparagrafo1" w:customStyle="1">
    <w:name w:val="WW-Carattere predefinito paragrafo1"/>
    <w:qFormat/>
    <w:rsid w:val="000c576f"/>
    <w:rPr/>
  </w:style>
  <w:style w:type="character" w:styleId="WW-Absatz-Standardschriftart11111111111111111111" w:customStyle="1">
    <w:name w:val="WW-Absatz-Standardschriftart11111111111111111111"/>
    <w:qFormat/>
    <w:rsid w:val="000c576f"/>
    <w:rPr/>
  </w:style>
  <w:style w:type="character" w:styleId="WW-Absatz-Standardschriftart111111111111111111111" w:customStyle="1">
    <w:name w:val="WW-Absatz-Standardschriftart111111111111111111111"/>
    <w:qFormat/>
    <w:rsid w:val="000c576f"/>
    <w:rPr/>
  </w:style>
  <w:style w:type="character" w:styleId="WW-Absatz-Standardschriftart1111111111111111111111" w:customStyle="1">
    <w:name w:val="WW-Absatz-Standardschriftart1111111111111111111111"/>
    <w:qFormat/>
    <w:rsid w:val="000c576f"/>
    <w:rPr/>
  </w:style>
  <w:style w:type="character" w:styleId="WW-Absatz-Standardschriftart11111111111111111111111" w:customStyle="1">
    <w:name w:val="WW-Absatz-Standardschriftart11111111111111111111111"/>
    <w:qFormat/>
    <w:rsid w:val="000c576f"/>
    <w:rPr/>
  </w:style>
  <w:style w:type="character" w:styleId="WW-Absatz-Standardschriftart111111111111111111111111" w:customStyle="1">
    <w:name w:val="WW-Absatz-Standardschriftart111111111111111111111111"/>
    <w:qFormat/>
    <w:rsid w:val="000c576f"/>
    <w:rPr/>
  </w:style>
  <w:style w:type="character" w:styleId="WW-Absatz-Standardschriftart1111111111111111111111111" w:customStyle="1">
    <w:name w:val="WW-Absatz-Standardschriftart1111111111111111111111111"/>
    <w:qFormat/>
    <w:rsid w:val="000c576f"/>
    <w:rPr/>
  </w:style>
  <w:style w:type="character" w:styleId="WW-Absatz-Standardschriftart11111111111111111111111111" w:customStyle="1">
    <w:name w:val="WW-Absatz-Standardschriftart11111111111111111111111111"/>
    <w:qFormat/>
    <w:rsid w:val="000c576f"/>
    <w:rPr/>
  </w:style>
  <w:style w:type="character" w:styleId="WW-Absatz-Standardschriftart111111111111111111111111111" w:customStyle="1">
    <w:name w:val="WW-Absatz-Standardschriftart111111111111111111111111111"/>
    <w:qFormat/>
    <w:rsid w:val="000c576f"/>
    <w:rPr/>
  </w:style>
  <w:style w:type="character" w:styleId="WW-Absatz-Standardschriftart1111111111111111111111111111" w:customStyle="1">
    <w:name w:val="WW-Absatz-Standardschriftart1111111111111111111111111111"/>
    <w:qFormat/>
    <w:rsid w:val="000c576f"/>
    <w:rPr/>
  </w:style>
  <w:style w:type="character" w:styleId="WW-Absatz-Standardschriftart11111111111111111111111111111" w:customStyle="1">
    <w:name w:val="WW-Absatz-Standardschriftart11111111111111111111111111111"/>
    <w:qFormat/>
    <w:rsid w:val="000c576f"/>
    <w:rPr/>
  </w:style>
  <w:style w:type="character" w:styleId="WW-Absatz-Standardschriftart111111111111111111111111111111" w:customStyle="1">
    <w:name w:val="WW-Absatz-Standardschriftart111111111111111111111111111111"/>
    <w:qFormat/>
    <w:rsid w:val="000c576f"/>
    <w:rPr/>
  </w:style>
  <w:style w:type="character" w:styleId="WW-Absatz-Standardschriftart1111111111111111111111111111111" w:customStyle="1">
    <w:name w:val="WW-Absatz-Standardschriftart1111111111111111111111111111111"/>
    <w:qFormat/>
    <w:rsid w:val="000c576f"/>
    <w:rPr/>
  </w:style>
  <w:style w:type="character" w:styleId="WW-Absatz-Standardschriftart11111111111111111111111111111111" w:customStyle="1">
    <w:name w:val="WW-Absatz-Standardschriftart11111111111111111111111111111111"/>
    <w:qFormat/>
    <w:rsid w:val="000c576f"/>
    <w:rPr/>
  </w:style>
  <w:style w:type="character" w:styleId="WW-Absatz-Standardschriftart111111111111111111111111111111111" w:customStyle="1">
    <w:name w:val="WW-Absatz-Standardschriftart111111111111111111111111111111111"/>
    <w:qFormat/>
    <w:rsid w:val="000c576f"/>
    <w:rPr/>
  </w:style>
  <w:style w:type="character" w:styleId="WW-Absatz-Standardschriftart1111111111111111111111111111111111" w:customStyle="1">
    <w:name w:val="WW-Absatz-Standardschriftart1111111111111111111111111111111111"/>
    <w:qFormat/>
    <w:rsid w:val="000c576f"/>
    <w:rPr/>
  </w:style>
  <w:style w:type="character" w:styleId="WW-Absatz-Standardschriftart11111111111111111111111111111111111" w:customStyle="1">
    <w:name w:val="WW-Absatz-Standardschriftart11111111111111111111111111111111111"/>
    <w:qFormat/>
    <w:rsid w:val="000c576f"/>
    <w:rPr/>
  </w:style>
  <w:style w:type="character" w:styleId="WW-Absatz-Standardschriftart111111111111111111111111111111111111" w:customStyle="1">
    <w:name w:val="WW-Absatz-Standardschriftart111111111111111111111111111111111111"/>
    <w:qFormat/>
    <w:rsid w:val="000c576f"/>
    <w:rPr/>
  </w:style>
  <w:style w:type="character" w:styleId="WW-Absatz-Standardschriftart1111111111111111111111111111111111111" w:customStyle="1">
    <w:name w:val="WW-Absatz-Standardschriftart1111111111111111111111111111111111111"/>
    <w:qFormat/>
    <w:rsid w:val="000c576f"/>
    <w:rPr/>
  </w:style>
  <w:style w:type="character" w:styleId="WW-Absatz-Standardschriftart11111111111111111111111111111111111111" w:customStyle="1">
    <w:name w:val="WW-Absatz-Standardschriftart11111111111111111111111111111111111111"/>
    <w:qFormat/>
    <w:rsid w:val="000c576f"/>
    <w:rPr/>
  </w:style>
  <w:style w:type="character" w:styleId="WW-Absatz-Standardschriftart111111111111111111111111111111111111111" w:customStyle="1">
    <w:name w:val="WW-Absatz-Standardschriftart111111111111111111111111111111111111111"/>
    <w:qFormat/>
    <w:rsid w:val="000c576f"/>
    <w:rPr/>
  </w:style>
  <w:style w:type="character" w:styleId="WW-Absatz-Standardschriftart1111111111111111111111111111111111111111" w:customStyle="1">
    <w:name w:val="WW-Absatz-Standardschriftart1111111111111111111111111111111111111111"/>
    <w:qFormat/>
    <w:rsid w:val="000c576f"/>
    <w:rPr/>
  </w:style>
  <w:style w:type="character" w:styleId="WW-Absatz-Standardschriftart11111111111111111111111111111111111111111" w:customStyle="1">
    <w:name w:val="WW-Absatz-Standardschriftart11111111111111111111111111111111111111111"/>
    <w:qFormat/>
    <w:rsid w:val="000c576f"/>
    <w:rPr/>
  </w:style>
  <w:style w:type="character" w:styleId="WW-Absatz-Standardschriftart111111111111111111111111111111111111111111" w:customStyle="1">
    <w:name w:val="WW-Absatz-Standardschriftart111111111111111111111111111111111111111111"/>
    <w:qFormat/>
    <w:rsid w:val="000c576f"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sid w:val="000c576f"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sid w:val="000c576f"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sid w:val="000c576f"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sid w:val="000c576f"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sid w:val="000c576f"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sid w:val="000c576f"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sid w:val="000c576f"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sid w:val="000c576f"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sid w:val="000c576f"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sid w:val="000c576f"/>
    <w:rPr/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sid w:val="000c576f"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sid w:val="000c576f"/>
    <w:rPr/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sid w:val="000c576f"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sid w:val="000c576f"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sid w:val="000c576f"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sid w:val="000c576f"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sid w:val="000c576f"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sid w:val="000c576f"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sid w:val="000c576f"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sid w:val="000c576f"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sid w:val="000c576f"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sid w:val="000c576f"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sid w:val="000c576f"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1111111111" w:customStyle="1">
    <w:name w:val="WW-Absatz-Standardschriftart11111111111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11111111111" w:customStyle="1">
    <w:name w:val="WW-Absatz-Standardschriftart111111111111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111111111111" w:customStyle="1">
    <w:name w:val="WW-Absatz-Standardschriftart1111111111111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1111111111111" w:customStyle="1">
    <w:name w:val="WW-Absatz-Standardschriftart11111111111111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11111111111111" w:customStyle="1">
    <w:name w:val="WW-Absatz-Standardschriftart111111111111111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111111111111111" w:customStyle="1">
    <w:name w:val="WW-Absatz-Standardschriftart1111111111111111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1111111111111111" w:customStyle="1">
    <w:name w:val="WW-Absatz-Standardschriftart11111111111111111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11111111111111111" w:customStyle="1">
    <w:name w:val="WW-Absatz-Standardschriftart1111111111111111111111111111111111111111111111111111111111111111111111111111111111111"/>
    <w:qFormat/>
    <w:rsid w:val="000c576f"/>
    <w:rPr/>
  </w:style>
  <w:style w:type="character" w:styleId="WW-Caratterepredefinitoparagrafo11" w:customStyle="1">
    <w:name w:val="WW-Carattere predefinito paragrafo11"/>
    <w:qFormat/>
    <w:rsid w:val="000c576f"/>
    <w:rPr/>
  </w:style>
  <w:style w:type="character" w:styleId="WW-Absatz-Standardschriftart11111111111111111111111111111111111111111111111111111111111111111111111111111111111111" w:customStyle="1">
    <w:name w:val="WW-Absatz-Standardschriftart11111111111111111111111111111111111111111111111111111111111111111111111111111111111111"/>
    <w:qFormat/>
    <w:rsid w:val="000c576f"/>
    <w:rPr/>
  </w:style>
  <w:style w:type="character" w:styleId="WW-Absatz-Standardschriftart111111111111111111111111111111111111111111111111111111111111111111111111111111111111111" w:customStyle="1">
    <w:name w:val="WW-Absatz-Standardschriftart111111111111111111111111111111111111111111111111111111111111111111111111111111111111111"/>
    <w:qFormat/>
    <w:rsid w:val="000c576f"/>
    <w:rPr/>
  </w:style>
  <w:style w:type="character" w:styleId="WW-Caratterepredefinitoparagrafo111" w:customStyle="1">
    <w:name w:val="WW-Carattere predefinito paragrafo111"/>
    <w:qFormat/>
    <w:rsid w:val="000c576f"/>
    <w:rPr/>
  </w:style>
  <w:style w:type="character" w:styleId="WW-Caratterepredefinitoparagrafo1111" w:customStyle="1">
    <w:name w:val="WW-Carattere predefinito paragrafo1111"/>
    <w:qFormat/>
    <w:rsid w:val="000c576f"/>
    <w:rPr/>
  </w:style>
  <w:style w:type="character" w:styleId="Hyperlink" w:customStyle="1">
    <w:name w:val="Hyperlink"/>
    <w:basedOn w:val="WW-Caratterepredefinitoparagrafo1111"/>
    <w:qFormat/>
    <w:rsid w:val="000c576f"/>
    <w:rPr>
      <w:color w:val="000080"/>
      <w:u w:val="single"/>
    </w:rPr>
  </w:style>
  <w:style w:type="character" w:styleId="FollowedHyperlink" w:customStyle="1">
    <w:name w:val="FollowedHyperlink"/>
    <w:basedOn w:val="WW-Caratterepredefinitoparagrafo1111"/>
    <w:qFormat/>
    <w:rsid w:val="000c576f"/>
    <w:rPr>
      <w:color w:val="800080"/>
      <w:u w:val="single"/>
    </w:rPr>
  </w:style>
  <w:style w:type="character" w:styleId="Strong" w:customStyle="1">
    <w:name w:val="Strong"/>
    <w:qFormat/>
    <w:rsid w:val="000c576f"/>
    <w:rPr>
      <w:b/>
      <w:bCs/>
    </w:rPr>
  </w:style>
  <w:style w:type="character" w:styleId="Emphasis" w:customStyle="1">
    <w:name w:val="Emphasis"/>
    <w:qFormat/>
    <w:rsid w:val="000c576f"/>
    <w:rPr>
      <w:i/>
      <w:iCs/>
    </w:rPr>
  </w:style>
  <w:style w:type="character" w:styleId="Carpredefinitoparagrafo1" w:customStyle="1">
    <w:name w:val="Car. predefinito paragrafo1"/>
    <w:qFormat/>
    <w:rsid w:val="000c576f"/>
    <w:rPr/>
  </w:style>
  <w:style w:type="character" w:styleId="apple-converted-space" w:customStyle="1">
    <w:name w:val="apple-converted-space"/>
    <w:basedOn w:val="Carpredefinitoparagrafo1"/>
    <w:qFormat/>
    <w:rsid w:val="000c576f"/>
    <w:rPr/>
  </w:style>
  <w:style w:type="character" w:styleId="Puntiuser" w:customStyle="1">
    <w:name w:val="Punti (user)"/>
    <w:qFormat/>
    <w:rsid w:val="000c576f"/>
    <w:rPr>
      <w:rFonts w:ascii="OpenSymbol;Arial Unicode MS" w:hAnsi="OpenSymbol;Arial Unicode MS" w:eastAsia="OpenSymbol;Arial Unicode MS" w:cs="OpenSymbol;Arial Unicode MS"/>
    </w:rPr>
  </w:style>
  <w:style w:type="character" w:styleId="Caratteredinumerazione" w:customStyle="1">
    <w:name w:val="Carattere di numerazione"/>
    <w:qFormat/>
    <w:rsid w:val="000c576f"/>
    <w:rPr/>
  </w:style>
  <w:style w:type="character" w:styleId="WW8Num3z0" w:customStyle="1">
    <w:name w:val="WW8Num3z0"/>
    <w:qFormat/>
    <w:rsid w:val="000c576f"/>
    <w:rPr>
      <w:rFonts w:ascii="Symbol" w:hAnsi="Symbol" w:cs="Symbol"/>
      <w:sz w:val="22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rsid w:val="000c576f"/>
    <w:pPr>
      <w:jc w:val="both"/>
    </w:pPr>
    <w:rPr>
      <w:rFonts w:ascii="Verdana" w:hAnsi="Verdana" w:cs="Tahoma"/>
      <w:sz w:val="22"/>
      <w:szCs w:val="22"/>
    </w:rPr>
  </w:style>
  <w:style w:type="paragraph" w:styleId="List">
    <w:name w:val="List"/>
    <w:basedOn w:val="BodyText"/>
    <w:rsid w:val="000c576f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Titolouser">
    <w:name w:val="Titolo (user)"/>
    <w:basedOn w:val="Normal"/>
    <w:next w:val="BodyText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Indiceuser" w:customStyle="1">
    <w:name w:val="Indice (user)"/>
    <w:basedOn w:val="Normal"/>
    <w:qFormat/>
    <w:rsid w:val="000c576f"/>
    <w:pPr>
      <w:suppressLineNumbers/>
    </w:pPr>
    <w:rPr>
      <w:rFonts w:cs="Tahoma"/>
    </w:rPr>
  </w:style>
  <w:style w:type="paragraph" w:styleId="Titolo11" w:customStyle="1">
    <w:name w:val="Titolo 11"/>
    <w:basedOn w:val="Normal"/>
    <w:qFormat/>
    <w:rsid w:val="000c576f"/>
    <w:pPr>
      <w:widowControl w:val="false"/>
      <w:spacing w:before="240" w:after="120"/>
      <w:outlineLvl w:val="0"/>
    </w:pPr>
    <w:rPr>
      <w:sz w:val="36"/>
      <w:szCs w:val="36"/>
      <w:lang w:bidi="hi-IN"/>
    </w:rPr>
  </w:style>
  <w:style w:type="paragraph" w:styleId="Titolo21" w:customStyle="1">
    <w:name w:val="Titolo 21"/>
    <w:basedOn w:val="Intestazione1"/>
    <w:qFormat/>
    <w:rsid w:val="000c576f"/>
    <w:pPr>
      <w:outlineLvl w:val="1"/>
    </w:pPr>
    <w:rPr>
      <w:rFonts w:ascii="Times New Roman" w:hAnsi="Times New Roman"/>
      <w:b/>
      <w:bCs/>
      <w:sz w:val="36"/>
      <w:szCs w:val="36"/>
    </w:rPr>
  </w:style>
  <w:style w:type="paragraph" w:styleId="Titolo31" w:customStyle="1">
    <w:name w:val="Titolo 31"/>
    <w:basedOn w:val="Normal"/>
    <w:qFormat/>
    <w:rsid w:val="000c576f"/>
    <w:pPr>
      <w:widowControl w:val="false"/>
      <w:spacing w:before="140" w:after="120"/>
      <w:outlineLvl w:val="2"/>
    </w:pPr>
    <w:rPr>
      <w:sz w:val="28"/>
      <w:szCs w:val="28"/>
      <w:lang w:bidi="hi-IN"/>
    </w:rPr>
  </w:style>
  <w:style w:type="paragraph" w:styleId="Titolo41" w:customStyle="1">
    <w:name w:val="Titolo 41"/>
    <w:basedOn w:val="Normal"/>
    <w:qFormat/>
    <w:rsid w:val="000c576f"/>
    <w:pPr>
      <w:keepNext w:val="true"/>
      <w:jc w:val="both"/>
      <w:outlineLvl w:val="3"/>
    </w:pPr>
    <w:rPr>
      <w:rFonts w:ascii="Garamond" w:hAnsi="Garamond" w:cs="Garamond"/>
      <w:b/>
      <w:bCs/>
      <w:i/>
      <w:iCs/>
      <w:sz w:val="28"/>
    </w:rPr>
  </w:style>
  <w:style w:type="paragraph" w:styleId="Titolo61" w:customStyle="1">
    <w:name w:val="Titolo 61"/>
    <w:basedOn w:val="Normal"/>
    <w:qFormat/>
    <w:rsid w:val="000c576f"/>
    <w:pPr>
      <w:keepNext w:val="true"/>
      <w:jc w:val="center"/>
      <w:outlineLvl w:val="5"/>
    </w:pPr>
    <w:rPr>
      <w:rFonts w:ascii="Trebuchet MS" w:hAnsi="Trebuchet MS" w:cs="Trebuchet MS"/>
      <w:b/>
      <w:bCs/>
      <w:sz w:val="84"/>
    </w:rPr>
  </w:style>
  <w:style w:type="paragraph" w:styleId="Title">
    <w:name w:val="Title"/>
    <w:basedOn w:val="Normal"/>
    <w:qFormat/>
    <w:rsid w:val="000c576f"/>
    <w:pPr/>
    <w:rPr/>
  </w:style>
  <w:style w:type="paragraph" w:styleId="Didascalia1" w:customStyle="1">
    <w:name w:val="Didascalia1"/>
    <w:basedOn w:val="Normal"/>
    <w:qFormat/>
    <w:rsid w:val="000c576f"/>
    <w:pPr>
      <w:suppressLineNumbers/>
      <w:spacing w:before="120" w:after="120"/>
    </w:pPr>
    <w:rPr>
      <w:rFonts w:cs="Tahoma"/>
      <w:i/>
      <w:iCs/>
    </w:rPr>
  </w:style>
  <w:style w:type="paragraph" w:styleId="Intestazione1" w:customStyle="1">
    <w:name w:val="Intestazione1"/>
    <w:basedOn w:val="Normal"/>
    <w:qFormat/>
    <w:rsid w:val="000c576f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Intestazioneepidipaginauser" w:customStyle="1">
    <w:name w:val="Intestazione e piè di pagina (user)"/>
    <w:basedOn w:val="Normal"/>
    <w:qFormat/>
    <w:rsid w:val="000c576f"/>
    <w:pPr/>
    <w:rPr/>
  </w:style>
  <w:style w:type="paragraph" w:styleId="Titolo1" w:customStyle="1">
    <w:name w:val="Titolo1"/>
    <w:basedOn w:val="Normal"/>
    <w:next w:val="Subtitle"/>
    <w:qFormat/>
    <w:rsid w:val="000c576f"/>
    <w:pPr>
      <w:ind w:firstLine="340"/>
      <w:jc w:val="center"/>
    </w:pPr>
    <w:rPr>
      <w:rFonts w:ascii="Garamond" w:hAnsi="Garamond" w:cs="Garamond"/>
      <w:b/>
      <w:sz w:val="32"/>
      <w:szCs w:val="20"/>
    </w:rPr>
  </w:style>
  <w:style w:type="paragraph" w:styleId="Subtitle">
    <w:name w:val="Subtitle"/>
    <w:basedOn w:val="Intestazione1"/>
    <w:qFormat/>
    <w:rsid w:val="000c576f"/>
    <w:pPr>
      <w:jc w:val="center"/>
    </w:pPr>
    <w:rPr>
      <w:i/>
      <w:iCs/>
    </w:rPr>
  </w:style>
  <w:style w:type="paragraph" w:styleId="WW-Intestazione" w:customStyle="1">
    <w:name w:val="WW-Intestazione"/>
    <w:basedOn w:val="Normal"/>
    <w:qFormat/>
    <w:rsid w:val="000c576f"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Pidipagina1" w:customStyle="1">
    <w:name w:val="Piè di pagina1"/>
    <w:basedOn w:val="Normal"/>
    <w:qFormat/>
    <w:rsid w:val="000c576f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Corpodeltesto21" w:customStyle="1">
    <w:name w:val="Corpo del testo 21"/>
    <w:basedOn w:val="Normal"/>
    <w:qFormat/>
    <w:rsid w:val="000c576f"/>
    <w:pPr>
      <w:jc w:val="end"/>
    </w:pPr>
    <w:rPr>
      <w:rFonts w:ascii="Palatino;Book Antiqua" w:hAnsi="Palatino;Book Antiqua" w:cs="Palatino;Book Antiqua"/>
      <w:sz w:val="48"/>
    </w:rPr>
  </w:style>
  <w:style w:type="paragraph" w:styleId="Corpodeltesto31" w:customStyle="1">
    <w:name w:val="Corpo del testo 31"/>
    <w:basedOn w:val="Normal"/>
    <w:qFormat/>
    <w:rsid w:val="000c576f"/>
    <w:pPr>
      <w:tabs>
        <w:tab w:val="clear" w:pos="720"/>
        <w:tab w:val="left" w:pos="1733" w:leader="none"/>
      </w:tabs>
      <w:jc w:val="both"/>
    </w:pPr>
    <w:rPr>
      <w:sz w:val="20"/>
      <w:szCs w:val="20"/>
    </w:rPr>
  </w:style>
  <w:style w:type="paragraph" w:styleId="BodyTextIndent">
    <w:name w:val="Body Text Indent"/>
    <w:basedOn w:val="Normal"/>
    <w:rsid w:val="000c576f"/>
    <w:pPr>
      <w:ind w:firstLine="113"/>
      <w:jc w:val="both"/>
    </w:pPr>
    <w:rPr>
      <w:rFonts w:ascii="Garamond" w:hAnsi="Garamond" w:cs="Garamond"/>
      <w:i/>
      <w:iCs/>
      <w:sz w:val="26"/>
      <w:szCs w:val="20"/>
    </w:rPr>
  </w:style>
  <w:style w:type="paragraph" w:styleId="Rientrocorpodeltesto21" w:customStyle="1">
    <w:name w:val="Rientro corpo del testo 21"/>
    <w:basedOn w:val="Normal"/>
    <w:qFormat/>
    <w:rsid w:val="000c576f"/>
    <w:pPr>
      <w:ind w:firstLine="113"/>
      <w:jc w:val="both"/>
    </w:pPr>
    <w:rPr>
      <w:rFonts w:ascii="Verdana" w:hAnsi="Verdana" w:cs="Verdana"/>
      <w:sz w:val="22"/>
    </w:rPr>
  </w:style>
  <w:style w:type="paragraph" w:styleId="Rientrocorpodeltesto31" w:customStyle="1">
    <w:name w:val="Rientro corpo del testo 31"/>
    <w:basedOn w:val="Normal"/>
    <w:qFormat/>
    <w:rsid w:val="000c576f"/>
    <w:pPr>
      <w:ind w:firstLine="113"/>
      <w:jc w:val="both"/>
    </w:pPr>
    <w:rPr>
      <w:rFonts w:ascii="Verdana" w:hAnsi="Verdana" w:cs="Arial"/>
      <w:i/>
      <w:iCs/>
      <w:sz w:val="22"/>
      <w:szCs w:val="26"/>
    </w:rPr>
  </w:style>
  <w:style w:type="paragraph" w:styleId="Contenutocorniceuser" w:customStyle="1">
    <w:name w:val="Contenuto cornice (user)"/>
    <w:basedOn w:val="BodyText"/>
    <w:qFormat/>
    <w:rsid w:val="000c576f"/>
    <w:pPr/>
    <w:rPr/>
  </w:style>
  <w:style w:type="paragraph" w:styleId="NormalWeb">
    <w:name w:val="Normal (Web)"/>
    <w:basedOn w:val="Normal"/>
    <w:uiPriority w:val="99"/>
    <w:qFormat/>
    <w:rsid w:val="000c576f"/>
    <w:pPr/>
    <w:rPr/>
  </w:style>
  <w:style w:type="paragraph" w:styleId="Contenutotabellauser" w:customStyle="1">
    <w:name w:val="Contenuto tabella (user)"/>
    <w:basedOn w:val="Normal"/>
    <w:qFormat/>
    <w:rsid w:val="000c576f"/>
    <w:pPr>
      <w:suppressLineNumbers/>
    </w:pPr>
    <w:rPr/>
  </w:style>
  <w:style w:type="paragraph" w:styleId="Testocitato" w:customStyle="1">
    <w:name w:val="Testo citato"/>
    <w:basedOn w:val="Normal"/>
    <w:qFormat/>
    <w:rsid w:val="000c576f"/>
    <w:pPr/>
    <w:rPr/>
  </w:style>
  <w:style w:type="paragraph" w:styleId="Default" w:customStyle="1">
    <w:name w:val="Default"/>
    <w:qFormat/>
    <w:rsid w:val="000c576f"/>
    <w:pPr>
      <w:widowControl w:val="false"/>
      <w:suppressAutoHyphens w:val="true"/>
      <w:bidi w:val="0"/>
      <w:spacing w:before="0" w:after="0"/>
      <w:jc w:val="start"/>
    </w:pPr>
    <w:rPr>
      <w:rFonts w:ascii="Times New Roman MT Std" w:hAnsi="Times New Roman MT Std" w:eastAsia="Times New Roman" w:cs="Times New Roman MT Std"/>
      <w:color w:val="000000"/>
      <w:kern w:val="0"/>
      <w:sz w:val="24"/>
      <w:szCs w:val="24"/>
      <w:lang w:val="it-IT" w:eastAsia="hi-IN" w:bidi="hi-IN"/>
    </w:rPr>
  </w:style>
  <w:style w:type="paragraph" w:styleId="CM2" w:customStyle="1">
    <w:name w:val="CM2"/>
    <w:basedOn w:val="Default"/>
    <w:qFormat/>
    <w:rsid w:val="000c576f"/>
    <w:pPr>
      <w:spacing w:before="0" w:after="328"/>
    </w:pPr>
    <w:rPr>
      <w:lang w:eastAsia="ar-SA"/>
    </w:rPr>
  </w:style>
  <w:style w:type="paragraph" w:styleId="BodyText2">
    <w:name w:val="Body Text 2"/>
    <w:basedOn w:val="Normal"/>
    <w:qFormat/>
    <w:rsid w:val="000c576f"/>
    <w:pPr>
      <w:jc w:val="end"/>
    </w:pPr>
    <w:rPr>
      <w:rFonts w:ascii="Palatino;Book Antiqua" w:hAnsi="Palatino;Book Antiqua" w:cs="Palatino;Book Antiqua"/>
      <w:sz w:val="48"/>
    </w:rPr>
  </w:style>
  <w:style w:type="paragraph" w:styleId="Standard" w:customStyle="1">
    <w:name w:val="Standard"/>
    <w:qFormat/>
    <w:rsid w:val="000c576f"/>
    <w:pPr>
      <w:widowControl/>
      <w:suppressAutoHyphens w:val="true"/>
      <w:bidi w:val="0"/>
      <w:spacing w:before="0" w:after="0"/>
      <w:jc w:val="start"/>
      <w:textAlignment w:val="baseline"/>
    </w:pPr>
    <w:rPr>
      <w:rFonts w:ascii="Rockwell" w:hAnsi="Rockwell" w:eastAsia="SimSun;宋体" w:cs="Rockwell"/>
      <w:color w:val="00000A"/>
      <w:kern w:val="0"/>
      <w:sz w:val="18"/>
      <w:szCs w:val="22"/>
      <w:lang w:val="it-IT" w:eastAsia="zh-CN" w:bidi="ar-SA"/>
    </w:rPr>
  </w:style>
  <w:style w:type="paragraph" w:styleId="FrameContents" w:customStyle="1">
    <w:name w:val="Frame Contents"/>
    <w:basedOn w:val="Normal"/>
    <w:qFormat/>
    <w:rsid w:val="000c576f"/>
    <w:pPr/>
    <w:rPr/>
  </w:style>
  <w:style w:type="paragraph" w:styleId="Revision">
    <w:name w:val="Revision"/>
    <w:uiPriority w:val="99"/>
    <w:semiHidden/>
    <w:qFormat/>
    <w:rsid w:val="00d64e5c"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it-IT" w:eastAsia="zh-CN" w:bidi="ar-SA"/>
    </w:rPr>
  </w:style>
  <w:style w:type="paragraph" w:styleId="Intestazioneepidipagina">
    <w:name w:val="Intestazione e piè di pagina"/>
    <w:basedOn w:val="Normal"/>
    <w:qFormat/>
    <w:pPr/>
    <w:rPr/>
  </w:style>
  <w:style w:type="paragraph" w:styleId="Header">
    <w:name w:val="header"/>
    <w:basedOn w:val="Normal"/>
    <w:pPr/>
    <w:rPr/>
  </w:style>
  <w:style w:type="paragraph" w:styleId="Footer">
    <w:name w:val="footer"/>
    <w:basedOn w:val="Normal"/>
    <w:pPr/>
    <w:rPr/>
  </w:style>
  <w:style w:type="paragraph" w:styleId="Contenutocornice">
    <w:name w:val="Contenuto cornice"/>
    <w:basedOn w:val="Normal"/>
    <w:qFormat/>
    <w:pPr/>
    <w:rPr/>
  </w:style>
  <w:style w:type="numbering" w:styleId="Nessunelenco" w:default="1">
    <w:name w:val="Nessun elenco"/>
    <w:uiPriority w:val="99"/>
    <w:semiHidden/>
    <w:unhideWhenUsed/>
    <w:qFormat/>
  </w:style>
  <w:style w:type="numbering" w:styleId="WW8Num1" w:customStyle="1">
    <w:name w:val="WW8Num1"/>
    <w:qFormat/>
    <w:rsid w:val="000c576f"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Collabora_Office/25.04.9.1$Windows_X86_64 LibreOffice_project/aa0b8d090fbf6f1e1a0a24fee91089b8842f94a4</Application>
  <AppVersion>15.0000</AppVersion>
  <Pages>1</Pages>
  <Words>333</Words>
  <Characters>2017</Characters>
  <CharactersWithSpaces>2337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2024-07-17T15:07:00Z</dcterms:created>
  <dc:creator>D'ANGELO RAFFAELLA</dc:creator>
  <dc:description/>
  <dc:language>it-IT</dc:language>
  <cp:lastModifiedBy/>
  <dcterms:modified xsi:type="dcterms:W3CDTF">2026-09-10T12:15:36Z</dcterms:modified>
  <cp:revision>22</cp:revision>
  <dc:subject/>
  <dc:title>Comunicato stampa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MSIP_Label_eb610926-b11d-4bd1-8654-6c75deb69a31_ActionId">
    <vt:lpwstr>f88542e7-c002-4489-ace9-ffd66dd91cd3</vt:lpwstr>
  </property>
  <property fmtid="{D5CDD505-2E9C-101B-9397-08002B2CF9AE}" pid="5" name="MSIP_Label_eb610926-b11d-4bd1-8654-6c75deb69a31_ContentBits">
    <vt:lpwstr>0</vt:lpwstr>
  </property>
  <property fmtid="{D5CDD505-2E9C-101B-9397-08002B2CF9AE}" pid="6" name="MSIP_Label_eb610926-b11d-4bd1-8654-6c75deb69a31_Enabled">
    <vt:lpwstr>true</vt:lpwstr>
  </property>
  <property fmtid="{D5CDD505-2E9C-101B-9397-08002B2CF9AE}" pid="7" name="MSIP_Label_eb610926-b11d-4bd1-8654-6c75deb69a31_Method">
    <vt:lpwstr>Privileged</vt:lpwstr>
  </property>
  <property fmtid="{D5CDD505-2E9C-101B-9397-08002B2CF9AE}" pid="8" name="MSIP_Label_eb610926-b11d-4bd1-8654-6c75deb69a31_Name">
    <vt:lpwstr>Public without footer</vt:lpwstr>
  </property>
  <property fmtid="{D5CDD505-2E9C-101B-9397-08002B2CF9AE}" pid="9" name="MSIP_Label_eb610926-b11d-4bd1-8654-6c75deb69a31_SetDate">
    <vt:lpwstr>2024-07-12T13:10:22Z</vt:lpwstr>
  </property>
  <property fmtid="{D5CDD505-2E9C-101B-9397-08002B2CF9AE}" pid="10" name="MSIP_Label_eb610926-b11d-4bd1-8654-6c75deb69a31_SiteId">
    <vt:lpwstr>4c8a6547-459a-4b75-a3dc-f66efe3e9c4e</vt:lpwstr>
  </property>
  <property fmtid="{D5CDD505-2E9C-101B-9397-08002B2CF9AE}" pid="11" name="ScaleCrop">
    <vt:bool>0</vt:bool>
  </property>
  <property fmtid="{D5CDD505-2E9C-101B-9397-08002B2CF9AE}" pid="12" name="ShareDoc">
    <vt:bool>0</vt:bool>
  </property>
</Properties>
</file>