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</w:rPr>
        <w:t>31.8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</w:rPr>
        <w:t>6</w:t>
      </w:r>
    </w:p>
    <w:p>
      <w:pPr>
        <w:pStyle w:val="BodyText"/>
        <w:bidi w:val="0"/>
        <w:spacing w:lineRule="auto" w:line="276" w:before="0" w:after="0"/>
        <w:jc w:val="both"/>
        <w:rPr>
          <w:rFonts w:ascii="Calibri" w:hAnsi="Calibri" w:eastAsia="Times New Roman" w:cs="Tahom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  <w:lang w:val="it-IT" w:eastAsia="zh-CN" w:bidi="ar-SA"/>
        </w:rPr>
      </w:pPr>
      <w:r>
        <w:rPr>
          <w:rFonts w:eastAsia="Times New Roman" w:cs="Tahoma" w:ascii="Calibri" w:hAnsi="Calibri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  <w:lang w:val="it-IT" w:eastAsia="zh-CN" w:bidi="ar-SA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È stata inaugurata sabato 29 agosto alla Chiesa del Pio Suffragio di Bagnacavallo “Cenere e stelle – Il miracolo terribile”, mostra personale di Giovanni Ruggiero a cura di Davide Caroli, direttore del Museo Civico delle Cappuccine. All’apertura sono intervenuti l’artista, il curatore, il sindaco Matteo Giacomoni e l’assessora alla Cultura Caterina Corzani.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Ceramiche e installazioni, pensate appositamente per gli spazi del Suffragio, costruiscono un percorso attorno all’essere umano e alle sue contraddizioni, nella tensione continua fra distruzione e rinascita, ferita e bellezza. La cenere come ciò che resta, le stelle come possibilità di una nuova luce: è in questo spazio che si muove la ricerca di Ruggiero e prende forma quel “miracolo terribile” che per l’artista è la vita stessa.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Giovanni Ruggiero, scultore e ceramista nato a Fontanarosa nel 1973, ha esposto in Italia e all’estero sviluppando una ricerca sull’essere umano attraverso ceramica, scultura, pittura, disegno e installazioni. Già docente all’Accademia di Belle Arti di Firenze e all’Isia di Faenza, insegna oggi all’Accademia Albertina di Torino; nel 2011 ha vinto ex aequo il Premio Faenza.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La mostra, promossa dal Comune di Bagnacavallo con il patrocinio della Regione Emilia-Romagna e inserita nel cartellone Off di Argillà Italia 2026, resterà aperta fino al 4 ottobre.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Orari: sabato e domenica 10-12 e 16-19. Negli altri giorni visite su prenotazione, con almeno 48 ore di anticipo, al numero 0545 280913. Dal 25 al 29 settembre, per la Festa di San Michele, apertura 10-12 e 15-23; martedì 29 settembre orario continuato 10-23.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Ingresso gratuito.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Info: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0545 280913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centroculturale@comune.bagnacavallo.ra.it</w:t>
      </w:r>
    </w:p>
    <w:p>
      <w:pPr>
        <w:pStyle w:val="BodyText"/>
        <w:bidi w:val="0"/>
        <w:spacing w:lineRule="auto" w:line="240" w:before="0" w:after="0"/>
        <w:ind w:firstLine="113" w:start="0"/>
        <w:jc w:val="both"/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www.museocivicobagnacavallo.it</w:t>
      </w:r>
    </w:p>
    <w:p>
      <w:pPr>
        <w:pStyle w:val="BodyText"/>
        <w:bidi w:val="0"/>
        <w:spacing w:lineRule="auto" w:line="240" w:before="0" w:after="0"/>
        <w:ind w:hanging="0" w:start="0"/>
        <w:jc w:val="both"/>
        <w:rPr>
          <w:rFonts w:ascii="Calibri" w:hAnsi="Calibri"/>
          <w:b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hanging="0" w:start="0"/>
        <w:jc w:val="both"/>
        <w:rPr>
          <w:rFonts w:ascii="Calibri" w:hAnsi="Calibri"/>
          <w:b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40" w:before="0" w:after="0"/>
        <w:ind w:hanging="0" w:start="0"/>
        <w:jc w:val="both"/>
        <w:rPr>
          <w:rFonts w:ascii="Calibri" w:hAnsi="Calibri" w:eastAsia="Times New Roman" w:cs="Tahoma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  <w:lang w:val="it-IT" w:eastAsia="zh-CN" w:bidi="ar-SA"/>
        </w:rPr>
      </w:pPr>
      <w:r>
        <w:rPr>
          <w:rFonts w:eastAsia="Times New Roman" w:cs="Tahoma" w:ascii="Calibri" w:hAnsi="Calibri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  <w:lang w:val="it-IT" w:eastAsia="zh-CN" w:bidi="ar-SA"/>
        </w:rPr>
        <w:t>(230/26)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380" w:right="1391" w:gutter="0" w:header="708" w:top="2696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Palatino"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Dolphian"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Palatino" w:hAnsi="Palatino" w:cs="Palatino"/>
        <w:sz w:val="18"/>
        <w:szCs w:val="18"/>
      </w:rPr>
    </w:pPr>
    <w:r>
      <w:rPr>
        <w:rFonts w:cs="Palatino" w:ascii="Palatino" w:hAnsi="Palatino"/>
        <w:sz w:val="18"/>
        <w:szCs w:val="18"/>
      </w:rPr>
      <w:t>______________________________________________________________________________</w:t>
    </w:r>
  </w:p>
  <w:p>
    <w:pPr>
      <w:pStyle w:val="Footer"/>
      <w:jc w:val="center"/>
      <w:rPr/>
    </w:pPr>
    <w:r>
      <w:rPr>
        <w:rFonts w:cs="Dolphian" w:ascii="Dolphian" w:hAnsi="Dolphian"/>
        <w:sz w:val="14"/>
      </w:rPr>
      <w:t xml:space="preserve">Via Vittorio Veneto </w:t>
    </w:r>
    <w:r>
      <w:rPr>
        <w:rFonts w:cs="Dolphian" w:ascii="Dolphian" w:hAnsi="Dolphian"/>
        <w:sz w:val="16"/>
      </w:rPr>
      <w:t>1</w:t>
    </w:r>
    <w:r>
      <w:rPr>
        <w:rFonts w:cs="Dolphian" w:ascii="Dolphian" w:hAnsi="Dolphian"/>
        <w:sz w:val="14"/>
      </w:rPr>
      <w:t xml:space="preserve">/a  </w:t>
    </w:r>
    <w:r>
      <w:rPr>
        <w:rFonts w:cs="Dolphian" w:ascii="Dolphian" w:hAnsi="Dolphian"/>
        <w:sz w:val="14"/>
        <w:szCs w:val="14"/>
      </w:rPr>
      <w:t>48012  Bagnacavallo (RA)  ITA</w:t>
    </w:r>
    <w:r>
      <w:rPr>
        <w:rFonts w:eastAsia="Times New Roman" w:cs="Dolphian" w:ascii="Dolphian" w:hAnsi="Dolphian"/>
        <w:color w:val="auto"/>
        <w:sz w:val="14"/>
        <w:szCs w:val="14"/>
        <w:lang w:val="it-IT" w:eastAsia="zh-CN" w:bidi="ar-SA"/>
      </w:rPr>
      <w:t>LY - Tel. +39 0545/280911 - Fax: +39 0545/280921</w:t>
    </w:r>
  </w:p>
  <w:p>
    <w:pPr>
      <w:pStyle w:val="Footer"/>
      <w:jc w:val="center"/>
      <w:rPr>
        <w:rFonts w:ascii="Dolphian" w:hAnsi="Dolphian" w:cs="Dolphian"/>
        <w:sz w:val="14"/>
        <w:szCs w:val="14"/>
        <w:lang w:val="fr-FR"/>
      </w:rPr>
    </w:pPr>
    <w:r>
      <w:rPr>
        <w:rFonts w:cs="Dolphian" w:ascii="Dolphian" w:hAnsi="Dolphian"/>
        <w:sz w:val="14"/>
        <w:szCs w:val="14"/>
        <w:lang w:val="fr-FR"/>
      </w:rPr>
      <w:t>centroculturale@comune.bagnacavallo.ra.it        www.museocivicobagnacavallo.it</w:t>
    </w:r>
  </w:p>
  <w:p>
    <w:pPr>
      <w:pStyle w:val="Footer"/>
      <w:rPr>
        <w:rFonts w:ascii="Century Gothic" w:hAnsi="Century Gothic" w:cs="Century Gothic"/>
        <w:sz w:val="16"/>
        <w:szCs w:val="16"/>
      </w:rPr>
    </w:pPr>
    <w:r>
      <w:rPr>
        <w:rFonts w:cs="Century Gothic" w:ascii="Century Gothic" w:hAnsi="Century Gothic"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Palatino" w:hAnsi="Palatino" w:cs="Palatino"/>
        <w:sz w:val="18"/>
        <w:szCs w:val="18"/>
      </w:rPr>
    </w:pPr>
    <w:r>
      <w:rPr>
        <w:rFonts w:cs="Palatino" w:ascii="Palatino" w:hAnsi="Palatino"/>
        <w:sz w:val="18"/>
        <w:szCs w:val="18"/>
      </w:rPr>
      <w:t>______________________________________________________________________________</w:t>
    </w:r>
  </w:p>
  <w:p>
    <w:pPr>
      <w:pStyle w:val="Footer"/>
      <w:jc w:val="center"/>
      <w:rPr/>
    </w:pPr>
    <w:r>
      <w:rPr>
        <w:rFonts w:cs="Dolphian" w:ascii="Dolphian" w:hAnsi="Dolphian"/>
        <w:sz w:val="14"/>
      </w:rPr>
      <w:t xml:space="preserve">Via Vittorio Veneto </w:t>
    </w:r>
    <w:r>
      <w:rPr>
        <w:rFonts w:cs="Dolphian" w:ascii="Dolphian" w:hAnsi="Dolphian"/>
        <w:sz w:val="16"/>
      </w:rPr>
      <w:t>1</w:t>
    </w:r>
    <w:r>
      <w:rPr>
        <w:rFonts w:cs="Dolphian" w:ascii="Dolphian" w:hAnsi="Dolphian"/>
        <w:sz w:val="14"/>
      </w:rPr>
      <w:t xml:space="preserve">/a  </w:t>
    </w:r>
    <w:r>
      <w:rPr>
        <w:rFonts w:cs="Dolphian" w:ascii="Dolphian" w:hAnsi="Dolphian"/>
        <w:sz w:val="14"/>
        <w:szCs w:val="14"/>
      </w:rPr>
      <w:t>48012  Bagnacavallo (RA)  ITA</w:t>
    </w:r>
    <w:r>
      <w:rPr>
        <w:rFonts w:eastAsia="Times New Roman" w:cs="Dolphian" w:ascii="Dolphian" w:hAnsi="Dolphian"/>
        <w:color w:val="auto"/>
        <w:sz w:val="14"/>
        <w:szCs w:val="14"/>
        <w:lang w:val="it-IT" w:eastAsia="zh-CN" w:bidi="ar-SA"/>
      </w:rPr>
      <w:t>LY - Tel. +39 0545/280911 - Fax: +39 0545/280921</w:t>
    </w:r>
  </w:p>
  <w:p>
    <w:pPr>
      <w:pStyle w:val="Footer"/>
      <w:jc w:val="center"/>
      <w:rPr>
        <w:rFonts w:ascii="Dolphian" w:hAnsi="Dolphian" w:cs="Dolphian"/>
        <w:sz w:val="14"/>
        <w:szCs w:val="14"/>
        <w:lang w:val="fr-FR"/>
      </w:rPr>
    </w:pPr>
    <w:r>
      <w:rPr>
        <w:rFonts w:cs="Dolphian" w:ascii="Dolphian" w:hAnsi="Dolphian"/>
        <w:sz w:val="14"/>
        <w:szCs w:val="14"/>
        <w:lang w:val="fr-FR"/>
      </w:rPr>
      <w:t>centroculturale@comune.bagnacavallo.ra.it        www.museocivicobagnacavallo.it</w:t>
    </w:r>
  </w:p>
  <w:p>
    <w:pPr>
      <w:pStyle w:val="Footer"/>
      <w:rPr>
        <w:rFonts w:ascii="Century Gothic" w:hAnsi="Century Gothic" w:cs="Century Gothic"/>
        <w:sz w:val="16"/>
        <w:szCs w:val="16"/>
      </w:rPr>
    </w:pPr>
    <w:r>
      <w:rPr>
        <w:rFonts w:cs="Century Gothic" w:ascii="Century Gothic" w:hAnsi="Century Gothic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start="0" w:end="0"/>
      <w:rPr/>
    </w:pPr>
    <w:r>
      <w:rPr/>
      <w:drawing>
        <wp:anchor distT="0" distB="0" distL="0" distR="0" simplePos="0" relativeHeight="8" behindDoc="1" locked="0" layoutInCell="0" allowOverlap="1">
          <wp:simplePos x="0" y="0"/>
          <wp:positionH relativeFrom="column">
            <wp:posOffset>3618865</wp:posOffset>
          </wp:positionH>
          <wp:positionV relativeFrom="paragraph">
            <wp:posOffset>27940</wp:posOffset>
          </wp:positionV>
          <wp:extent cx="1842135" cy="788670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inline distT="0" distB="0" distL="0" distR="0">
          <wp:extent cx="732155" cy="794385"/>
          <wp:effectExtent l="0" t="0" r="0" b="0"/>
          <wp:docPr id="2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2" t="-67" r="-72" b="-67"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221615</wp:posOffset>
              </wp:positionV>
              <wp:extent cx="1482090" cy="681990"/>
              <wp:effectExtent l="0" t="0" r="0" b="0"/>
              <wp:wrapNone/>
              <wp:docPr id="3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2120" cy="68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" w:hAnsi="Palatino" w:cs="Palatin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18"/>
                              <w:szCs w:val="18"/>
                            </w:rPr>
                            <w:t>Comune di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star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star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00000"/>
                              <w:sz w:val="14"/>
                              <w:szCs w:val="14"/>
                            </w:rPr>
                            <w:t>PROVINCIA DI RAVENNA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99pt;margin-top:17.45pt;width:116.65pt;height:53.6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" w:hAnsi="Palatino" w:cs="Palatino"/>
                        <w:sz w:val="18"/>
                        <w:szCs w:val="18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18"/>
                        <w:szCs w:val="18"/>
                      </w:rPr>
                      <w:t>Comune di</w:t>
                    </w:r>
                  </w:p>
                  <w:p>
                    <w:pPr>
                      <w:pStyle w:val="Corpodeltesto2"/>
                      <w:spacing w:before="0" w:after="60"/>
                      <w:jc w:val="star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z w:val="30"/>
                        <w:szCs w:val="30"/>
                      </w:rPr>
                      <w:t>Bagnacavallo</w:t>
                    </w:r>
                  </w:p>
                  <w:p>
                    <w:pPr>
                      <w:pStyle w:val="Corpodeltesto2"/>
                      <w:spacing w:before="0" w:after="60"/>
                      <w:jc w:val="start"/>
                      <w:rPr>
                        <w:sz w:val="14"/>
                        <w:szCs w:val="14"/>
                      </w:rPr>
                    </w:pPr>
                    <w:r>
                      <w:rPr>
                        <w:color w:val="000000"/>
                        <w:sz w:val="14"/>
                        <w:szCs w:val="14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107315</wp:posOffset>
              </wp:positionV>
              <wp:extent cx="1621790" cy="608330"/>
              <wp:effectExtent l="0" t="0" r="0" b="0"/>
              <wp:wrapNone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1800" cy="60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"/>
                            <w:jc w:val="star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306pt;margin-top:8.45pt;width:127.65pt;height:47.8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rpodeltesto2"/>
                      <w:jc w:val="star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/>
      <w:tab/>
      <w:tab/>
      <w:tab/>
      <w:tab/>
      <w:tab/>
      <w:tab/>
      <w:tab/>
      <w:tab/>
    </w:r>
  </w:p>
  <w:p>
    <w:pPr>
      <w:pStyle w:val="BodyText"/>
      <w:pBdr>
        <w:bottom w:val="single" w:sz="4" w:space="1" w:color="000000"/>
      </w:pBdr>
      <w:rPr/>
    </w:pP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start="0" w:end="0"/>
      <w:rPr/>
    </w:pPr>
    <w:r>
      <w:rPr/>
      <w:drawing>
        <wp:anchor distT="0" distB="0" distL="0" distR="0" simplePos="0" relativeHeight="8" behindDoc="1" locked="0" layoutInCell="0" allowOverlap="1">
          <wp:simplePos x="0" y="0"/>
          <wp:positionH relativeFrom="column">
            <wp:posOffset>3618865</wp:posOffset>
          </wp:positionH>
          <wp:positionV relativeFrom="paragraph">
            <wp:posOffset>27940</wp:posOffset>
          </wp:positionV>
          <wp:extent cx="1842135" cy="788670"/>
          <wp:effectExtent l="0" t="0" r="0" b="0"/>
          <wp:wrapSquare wrapText="largest"/>
          <wp:docPr id="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inline distT="0" distB="0" distL="0" distR="0">
          <wp:extent cx="732155" cy="794385"/>
          <wp:effectExtent l="0" t="0" r="0" b="0"/>
          <wp:docPr id="6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2" t="-67" r="-72" b="-67"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221615</wp:posOffset>
              </wp:positionV>
              <wp:extent cx="1482090" cy="681990"/>
              <wp:effectExtent l="0" t="0" r="0" b="0"/>
              <wp:wrapNone/>
              <wp:docPr id="7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2120" cy="68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" w:hAnsi="Palatino" w:cs="Palatin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18"/>
                              <w:szCs w:val="18"/>
                            </w:rPr>
                            <w:t>Comune di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star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star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00000"/>
                              <w:sz w:val="14"/>
                              <w:szCs w:val="14"/>
                            </w:rPr>
                            <w:t>PROVINCIA DI RAVENNA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99pt;margin-top:17.45pt;width:116.65pt;height:53.6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" w:hAnsi="Palatino" w:cs="Palatino"/>
                        <w:sz w:val="18"/>
                        <w:szCs w:val="18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18"/>
                        <w:szCs w:val="18"/>
                      </w:rPr>
                      <w:t>Comune di</w:t>
                    </w:r>
                  </w:p>
                  <w:p>
                    <w:pPr>
                      <w:pStyle w:val="Corpodeltesto2"/>
                      <w:spacing w:before="0" w:after="60"/>
                      <w:jc w:val="star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z w:val="30"/>
                        <w:szCs w:val="30"/>
                      </w:rPr>
                      <w:t>Bagnacavallo</w:t>
                    </w:r>
                  </w:p>
                  <w:p>
                    <w:pPr>
                      <w:pStyle w:val="Corpodeltesto2"/>
                      <w:spacing w:before="0" w:after="60"/>
                      <w:jc w:val="start"/>
                      <w:rPr>
                        <w:sz w:val="14"/>
                        <w:szCs w:val="14"/>
                      </w:rPr>
                    </w:pPr>
                    <w:r>
                      <w:rPr>
                        <w:color w:val="000000"/>
                        <w:sz w:val="14"/>
                        <w:szCs w:val="14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107315</wp:posOffset>
              </wp:positionV>
              <wp:extent cx="1621790" cy="608330"/>
              <wp:effectExtent l="0" t="0" r="0" b="0"/>
              <wp:wrapNone/>
              <wp:docPr id="8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1800" cy="60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"/>
                            <w:jc w:val="star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306pt;margin-top:8.45pt;width:127.65pt;height:47.8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rpodeltesto2"/>
                      <w:jc w:val="star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/>
      <w:tab/>
      <w:tab/>
      <w:tab/>
      <w:tab/>
      <w:tab/>
      <w:tab/>
      <w:tab/>
      <w:tab/>
    </w:r>
  </w:p>
  <w:p>
    <w:pPr>
      <w:pStyle w:val="BodyText"/>
      <w:pBdr>
        <w:bottom w:val="single" w:sz="4" w:space="1" w:color="000000"/>
      </w:pBdr>
      <w:rPr/>
    </w:pPr>
    <w:r>
      <w:rPr/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start="142" w:end="0"/>
      <w:jc w:val="both"/>
      <w:outlineLvl w:val="1"/>
    </w:pPr>
    <w:rPr>
      <w:i/>
      <w:iCs/>
      <w:sz w:val="22"/>
    </w:rPr>
  </w:style>
  <w:style w:type="paragraph" w:styleId="Heading4">
    <w:name w:val="heading 4"/>
    <w:basedOn w:val="Titolouser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SimSun" w:cs="Arial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Carpredefinitoparagrafo">
    <w:name w:val="Car. predefinito paragrafo"/>
    <w:qFormat/>
    <w:rPr/>
  </w:style>
  <w:style w:type="character" w:styleId="Hyperlink">
    <w:name w:val="Hyperlink"/>
    <w:basedOn w:val="Carpredefinitoparagrafo"/>
    <w:rPr>
      <w:color w:val="0000FF"/>
      <w:u w:val="single"/>
    </w:rPr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Nessuno">
    <w:name w:val="Nessun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Rigadintestazione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end"/>
    </w:pPr>
    <w:rPr>
      <w:rFonts w:ascii="Palatino" w:hAnsi="Palatino" w:cs="Palatino"/>
      <w:sz w:val="48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Rientrocorpodeltesto2">
    <w:name w:val="Rientro corpo del testo 2"/>
    <w:basedOn w:val="Normal"/>
    <w:qFormat/>
    <w:pPr>
      <w:spacing w:lineRule="auto" w:line="480" w:before="0" w:after="120"/>
      <w:ind w:hanging="0" w:start="283" w:end="0"/>
    </w:pPr>
    <w:rPr/>
  </w:style>
  <w:style w:type="paragraph" w:styleId="Contenutocorniceuser">
    <w:name w:val="Contenuto cornice (user)"/>
    <w:basedOn w:val="BodyText"/>
    <w:qFormat/>
    <w:pPr/>
    <w:rPr/>
  </w:style>
  <w:style w:type="paragraph" w:styleId="CorpoB">
    <w:name w:val="Corpo B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Cs w:val="24"/>
      <w:u w:val="none"/>
      <w:shd w:fill="auto" w:val="clear"/>
      <w:vertAlign w:val="baseline"/>
      <w:lang w:val="it-IT" w:eastAsia="zh-CN" w:bidi="hi-IN"/>
    </w:rPr>
  </w:style>
  <w:style w:type="paragraph" w:styleId="Titolo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369</TotalTime>
  <Application>Collabora_Office/25.04.9.1$Windows_X86_64 LibreOffice_project/aa0b8d090fbf6f1e1a0a24fee91089b8842f94a4</Application>
  <AppVersion>15.0000</AppVersion>
  <Pages>1</Pages>
  <Words>307</Words>
  <Characters>2044</Characters>
  <CharactersWithSpaces>2369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2011-11-03T09:56:00Z</dcterms:created>
  <dc:creator>Comune di Bagnacavallo</dc:creator>
  <dc:description/>
  <dc:language>it-IT</dc:language>
  <cp:lastModifiedBy/>
  <cp:lastPrinted>2013-02-18T09:40:00Z</cp:lastPrinted>
  <dcterms:modified xsi:type="dcterms:W3CDTF">2026-08-31T10:47:22Z</dcterms:modified>
  <cp:revision>65</cp:revision>
  <dc:subject/>
  <dc:title>Grafica d'avanguardia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