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rPr>
          <w:rFonts w:ascii="Calibri" w:hAnsi="Calibri" w:cs="Calibri"/>
          <w:sz w:val="30"/>
          <w:szCs w:val="30"/>
        </w:rPr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/>
        <w:jc w:val="center"/>
        <w:rPr/>
      </w:pPr>
      <w:r>
        <w:rPr>
          <w:rFonts w:eastAsia="Times New Roman" w:cs="Calibri" w:ascii="Calibri" w:hAnsi="Calibri"/>
          <w:b/>
          <w:color w:val="auto"/>
          <w:kern w:val="0"/>
          <w:sz w:val="30"/>
          <w:szCs w:val="30"/>
          <w:lang w:val="it-IT" w:eastAsia="zh-CN" w:bidi="ar-SA"/>
        </w:rPr>
        <w:t>8</w:t>
      </w:r>
      <w:r>
        <w:rPr>
          <w:rFonts w:cs="Calibri" w:ascii="Calibri" w:hAnsi="Calibri"/>
          <w:b/>
          <w:sz w:val="30"/>
          <w:szCs w:val="30"/>
        </w:rPr>
        <w:t>.</w:t>
      </w:r>
      <w:r>
        <w:rPr>
          <w:rFonts w:eastAsia="Times New Roman" w:cs="Calibri" w:ascii="Calibri" w:hAnsi="Calibri"/>
          <w:b/>
          <w:color w:val="auto"/>
          <w:kern w:val="0"/>
          <w:sz w:val="30"/>
          <w:szCs w:val="30"/>
          <w:lang w:val="it-IT" w:eastAsia="zh-CN" w:bidi="ar-SA"/>
        </w:rPr>
        <w:t>8</w:t>
      </w:r>
      <w:r>
        <w:rPr>
          <w:rFonts w:cs="Calibri" w:ascii="Calibri" w:hAnsi="Calibri"/>
          <w:b/>
          <w:sz w:val="30"/>
          <w:szCs w:val="30"/>
        </w:rPr>
        <w:t>.202</w:t>
      </w:r>
      <w:r>
        <w:rPr>
          <w:rFonts w:eastAsia="Times New Roman" w:cs="Calibri" w:ascii="Calibri" w:hAnsi="Calibri"/>
          <w:b/>
          <w:color w:val="auto"/>
          <w:sz w:val="30"/>
          <w:szCs w:val="30"/>
          <w:lang w:val="it-IT" w:eastAsia="zh-CN" w:bidi="ar-SA"/>
        </w:rPr>
        <w:t>6</w:t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Il “Bagnacavallo Festival” rende omaggio a una delle stagioni più celebri della musica italiana. Martedì 11 agosto alle 21, nel chiostro dell’ex convento di San Francesco, Silvia De Santis e Fabio “Farian” Biffi porteranno in scena “In bianco e nero. La Dolce Vita italiana”, spettacolo musicale e narrativo dedicato agli anni Cinquanta e Sessanta del Novecento.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Lo spettacolo accompagnerà il pubblico in un viaggio attraverso la stagione della dolce vita, raccontandone atmosfere, suggestioni e protagonisti attraverso musica dal vivo ed estratti originali dell’epoca. Il repertorio comprende brani di Mina, Domenico Modugno, Adriano Celentano, Gino Paoli e altri grandi interpreti che hanno segnato quegli anni.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/>
          <w:iCs/>
          <w:sz w:val="25"/>
          <w:szCs w:val="25"/>
        </w:rPr>
      </w:pPr>
      <w:r>
        <w:rPr>
          <w:rFonts w:cs="Calibri" w:ascii="Calibri" w:hAnsi="Calibri"/>
          <w:i/>
          <w:iCs/>
          <w:sz w:val="25"/>
          <w:szCs w:val="25"/>
        </w:rPr>
        <w:t>Cantautrice dalla formazione che unisce gospel, jazz, canto lirico e musica moderna, Silvia De Santis ha raggiunto il grande pubblico con la partecipazione a “The Voice of Italy” su Rai 2. Nel corso della sua carriera ha aperto i concerti di Shirley King e James Blunt, affiancando a un'intensa attività dal vivo quella discografica.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/>
          <w:iCs/>
          <w:sz w:val="25"/>
          <w:szCs w:val="25"/>
        </w:rPr>
      </w:pPr>
      <w:r>
        <w:rPr>
          <w:rFonts w:cs="Calibri" w:ascii="Calibri" w:hAnsi="Calibri"/>
          <w:i/>
          <w:iCs/>
          <w:sz w:val="25"/>
          <w:szCs w:val="25"/>
        </w:rPr>
        <w:t>Fabio "Farian" Biffi, pianista, compositore e produttore diplomato al Conservatorio Rossini di Pesaro, ha conquistato oltre settanta riconoscimenti nazionali e internazionali. Autore di cinque album e tre musical, si è esibito con artisti come Renato Zero, Simona Molinari e James Blunt e, nel 2022, per la famiglia reale di Svezia.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Il Bagnacavallo Festival proseguirà quindi martedì 25 agosto con l’Orchestrona della Scuola di Musica Popolare di Forlimpopoli, protagonista di “Viaggio nella musica popolare... e non”, e si concluderà giovedì 27 agosto con il concerto dei Pranvera Balkan, ensemble che esplora le sonorità della musica popolare balcanica costruendo un ponte musicale tra culture e tradizioni diverse.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Tutti gli spettacoli hanno inizio alle 21 nel chiostro dell’ex convento di San Francesco, in via Cadorna 14, e sono a ingresso a offerta libera con prenotazione consigliata.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 xml:space="preserve">La direzione artistica del festival è affidata a Michele Antonellini. 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L’immagine della manifestazione è firmata da Anna Lisa Quarneti, in arte Piki.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Partner dell’iniziativa sono le associazioni Amici di Neresheim, Comunicando, Associazione musicale Doremi, Auser, Avis, Bagnacavallo fa Centro, Centro sociale Abbondanza, Circolo Arci Casablanca e Pro Loco Bagnacavallo.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Per informazioni e prenotazioni: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telefono e whatsapp 333 7981563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hyperlink r:id="rId2">
        <w:r>
          <w:rPr>
            <w:rStyle w:val="Hyperlink"/>
            <w:rFonts w:cs="Calibri" w:ascii="Calibri" w:hAnsi="Calibri"/>
            <w:i w:val="false"/>
            <w:iCs w:val="false"/>
            <w:sz w:val="25"/>
            <w:szCs w:val="25"/>
          </w:rPr>
          <w:t>info@controsensobagnacavallo.it</w:t>
        </w:r>
      </w:hyperlink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Il programma completo è consultabile sul sito www.bagnacavallofestival.it.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Garamond">
    <w:charset w:val="00" w:characterSet="windows-1252"/>
    <w:family w:val="roman"/>
    <w:pitch w:val="variable"/>
  </w:font>
  <w:font w:name="Trebuchet MS">
    <w:charset w:val="00" w:characterSet="windows-1252"/>
    <w:family w:val="roman"/>
    <w:pitch w:val="variable"/>
  </w:font>
  <w:font w:name="Symbol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Verdana"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Palatino">
    <w:altName w:val="Book Antiqua"/>
    <w:charset w:val="00" w:characterSet="windows-1252"/>
    <w:family w:val="roman"/>
    <w:pitch w:val="variable"/>
  </w:font>
  <w:font w:name="Times New Roman MT Std">
    <w:charset w:val="00" w:characterSet="windows-1252"/>
    <w:family w:val="roman"/>
    <w:pitch w:val="variable"/>
  </w:font>
  <w:font w:name="Rockwell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0"/>
      </w:pBdr>
      <w:jc w:val="center"/>
      <w:rPr>
        <w:rFonts w:ascii="Palatino;Book Antiqua" w:hAnsi="Palatino;Book Antiqua" w:cs="Palatino;Book Antiqua"/>
        <w:sz w:val="20"/>
      </w:rPr>
    </w:pPr>
    <w:r>
      <w:rPr>
        <w:rFonts w:cs="Palatino;Book Antiqua" w:ascii="Palatino;Book Antiqua" w:hAnsi="Palatino;Book Antiqua"/>
        <w:sz w:val="20"/>
      </w:rPr>
      <w:t>Piazza della Libertà, 12 • 48012 Bagnacavallo (RA)</w:t>
    </w:r>
  </w:p>
  <w:p>
    <w:pPr>
      <w:pStyle w:val="Footer"/>
      <w:pBdr>
        <w:top w:val="single" w:sz="4" w:space="1" w:color="000000"/>
      </w:pBdr>
      <w:jc w:val="center"/>
      <w:rPr/>
    </w:pPr>
    <w:r>
      <w:rPr>
        <w:rFonts w:eastAsia="Palatino;Book Antiqua" w:cs="Palatino;Book Antiqua" w:ascii="Palatino;Book Antiqua" w:hAnsi="Palatino;Book Antiqua"/>
        <w:sz w:val="20"/>
      </w:rPr>
      <w:t xml:space="preserve"> </w:t>
    </w:r>
    <w:r>
      <w:rPr>
        <w:rFonts w:cs="Palatino;Book Antiqua" w:ascii="Palatino;Book Antiqua" w:hAnsi="Palatino;Book Antiqua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0"/>
      </w:pBdr>
      <w:ind w:firstLine="708"/>
      <w:rPr/>
    </w:pPr>
    <w:r>
      <w:rPr/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494790" cy="656590"/>
              <wp:effectExtent l="0" t="0" r="0" b="0"/>
              <wp:wrapNone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4720" cy="656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start"/>
                            <w:rPr>
                              <w:rFonts w:ascii="Palatino;Book Antiqua" w:hAnsi="Palatino;Book Antiqua" w:cs="Palatino;Book Antiqua"/>
                              <w:sz w:val="20"/>
                            </w:rPr>
                          </w:pPr>
                          <w:r>
                            <w:rPr>
                              <w:rFonts w:cs="Palatino;Book Antiqua" w:ascii="Palatino;Book Antiqua" w:hAnsi="Palatino;Book Antiqua"/>
                              <w:color w:val="000000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start"/>
                            <w:rPr>
                              <w:sz w:val="32"/>
                            </w:rPr>
                          </w:pPr>
                          <w:r>
                            <w:rPr>
                              <w:color w:val="000000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star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PROVINCIA DI RAVENNA</w:t>
                          </w:r>
                        </w:p>
                      </w:txbxContent>
                    </wps:txbx>
                    <wps:bodyPr lIns="47160" tIns="47160" rIns="47160" bIns="471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17.65pt;height:51.6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jc w:val="start"/>
                      <w:rPr>
                        <w:rFonts w:ascii="Palatino;Book Antiqua" w:hAnsi="Palatino;Book Antiqua" w:cs="Palatino;Book Antiqua"/>
                        <w:sz w:val="20"/>
                      </w:rPr>
                    </w:pPr>
                    <w:r>
                      <w:rPr>
                        <w:rFonts w:cs="Palatino;Book Antiqua" w:ascii="Palatino;Book Antiqua" w:hAnsi="Palatino;Book Antiqua"/>
                        <w:color w:val="000000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start"/>
                      <w:rPr>
                        <w:sz w:val="32"/>
                      </w:rPr>
                    </w:pPr>
                    <w:r>
                      <w:rPr>
                        <w:color w:val="000000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star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PROVINCIA DI RAVENNA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22755" cy="745490"/>
              <wp:effectExtent l="0" t="0" r="0" b="0"/>
              <wp:wrapNone/>
              <wp:docPr id="2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2600" cy="745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star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star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start"/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start"/>
                            <w:rPr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lIns="47160" tIns="47160" rIns="47160" bIns="471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35.6pt;height:58.6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21"/>
                      <w:jc w:val="start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start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star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  <w:p>
                    <w:pPr>
                      <w:pStyle w:val="Corpodeltesto21"/>
                      <w:jc w:val="start"/>
                      <w:rPr>
                        <w:i/>
                        <w:iCs/>
                        <w:sz w:val="20"/>
                      </w:rPr>
                    </w:pPr>
                    <w:r>
                      <w:rPr>
                        <w:i/>
                        <w:iCs/>
                        <w:color w:val="000000"/>
                        <w:sz w:val="20"/>
                      </w:rPr>
                      <w:t>Ufficio Stampa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0" distR="0" simplePos="0" relativeHeight="6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43585" cy="864235"/>
          <wp:effectExtent l="0" t="0" r="0" b="0"/>
          <wp:wrapSquare wrapText="largest"/>
          <wp:docPr id="3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038" t="-2816" r="-3038" b="-2816"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864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pBdr>
        <w:bottom w:val="single" w:sz="4" w:space="1" w:color="000000"/>
      </w:pBdr>
      <w:ind w:firstLine="708"/>
      <w:rPr/>
    </w:pPr>
    <w:r>
      <w:rPr/>
      <w:tab/>
      <w:tab/>
    </w:r>
  </w:p>
  <w:p>
    <w:pPr>
      <w:pStyle w:val="BodyText"/>
      <w:pBdr>
        <w:bottom w:val="single" w:sz="4" w:space="1" w:color="000000"/>
      </w:pBdr>
      <w:ind w:firstLine="708"/>
      <w:rPr/>
    </w:pPr>
    <w:r>
      <w:rPr/>
    </w:r>
  </w:p>
  <w:p>
    <w:pPr>
      <w:pStyle w:val="BodyText"/>
      <w:pBdr>
        <w:bottom w:val="single" w:sz="4" w:space="1" w:color="000000"/>
      </w:pBdr>
      <w:ind w:firstLine="708"/>
      <w:rPr/>
    </w:pPr>
    <w:r>
      <w:rPr/>
    </w:r>
  </w:p>
  <w:p>
    <w:pPr>
      <w:pStyle w:val="BodyText"/>
      <w:pBdr>
        <w:bottom w:val="single" w:sz="4" w:space="1" w:color="000000"/>
      </w:pBdr>
      <w:ind w:firstLine="708"/>
      <w:rPr/>
    </w:pPr>
    <w:r>
      <w:rPr/>
    </w:r>
  </w:p>
  <w:p>
    <w:pPr>
      <w:pStyle w:val="BodyText"/>
      <w:pBdr>
        <w:bottom w:val="single" w:sz="4" w:space="1" w:color="000000"/>
      </w:pBdr>
      <w:ind w:firstLine="708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Normal"/>
    <w:qFormat/>
    <w:pPr>
      <w:widowControl w:val="false"/>
      <w:numPr>
        <w:ilvl w:val="0"/>
        <w:numId w:val="1"/>
      </w:numPr>
      <w:spacing w:before="240" w:after="120"/>
      <w:outlineLvl w:val="0"/>
    </w:pPr>
    <w:rPr>
      <w:rFonts w:eastAsia="SimSun" w:cs="Arial"/>
      <w:b/>
      <w:bCs/>
      <w:sz w:val="36"/>
      <w:szCs w:val="36"/>
      <w:lang w:bidi="hi-IN"/>
    </w:rPr>
  </w:style>
  <w:style w:type="paragraph" w:styleId="Heading2">
    <w:name w:val="heading 2"/>
    <w:basedOn w:val="Header"/>
    <w:qFormat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qFormat/>
    <w:pPr>
      <w:widowControl w:val="false"/>
      <w:numPr>
        <w:ilvl w:val="2"/>
        <w:numId w:val="1"/>
      </w:numPr>
      <w:spacing w:before="140" w:after="120"/>
      <w:outlineLvl w:val="2"/>
    </w:pPr>
    <w:rPr>
      <w:rFonts w:eastAsia="SimSun" w:cs="Arial"/>
      <w:b/>
      <w:bCs/>
      <w:sz w:val="28"/>
      <w:szCs w:val="28"/>
      <w:lang w:bidi="hi-IN"/>
    </w:rPr>
  </w:style>
  <w:style w:type="paragraph" w:styleId="Heading4">
    <w:name w:val="heading 4"/>
    <w:basedOn w:val="Normal"/>
    <w:qFormat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>
    <w:name w:val="heading 6"/>
    <w:basedOn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Carpredefinitoparagrafo2" w:customStyle="1">
    <w:name w:val="Car. predefinito paragrafo2"/>
    <w:qFormat/>
    <w:rPr/>
  </w:style>
  <w:style w:type="character" w:styleId="Caratterepredefinitoparagrafo" w:customStyle="1">
    <w:name w:val="Carattere predefinito paragrafo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Caratterepredefinitoparagrafo" w:customStyle="1">
    <w:name w:val="WW-Carattere predefinito paragrafo"/>
    <w:qFormat/>
    <w:rPr/>
  </w:style>
  <w:style w:type="character" w:styleId="WW8Num2z0" w:customStyle="1">
    <w:name w:val="WW8Num2z0"/>
    <w:qFormat/>
    <w:rPr>
      <w:rFonts w:ascii="Symbol" w:hAnsi="Symbol" w:cs="Symbol"/>
      <w:i w:val="false"/>
      <w:iCs w:val="false"/>
      <w:sz w:val="25"/>
      <w:szCs w:val="25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2z3" w:customStyle="1">
    <w:name w:val="WW8Num2z3"/>
    <w:qFormat/>
    <w:rPr>
      <w:rFonts w:ascii="Verdana" w:hAnsi="Verdana" w:cs="Verdana"/>
      <w:b w:val="false"/>
      <w:bCs w:val="false"/>
      <w:sz w:val="22"/>
      <w:szCs w:val="22"/>
    </w:rPr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Caratterepredefinitoparagrafo1" w:customStyle="1">
    <w:name w:val="WW-Carattere predefinito paragrafo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-Caratterepredefinitoparagrafo11" w:customStyle="1">
    <w:name w:val="WW-Carattere predefinito paragrafo11"/>
    <w:qFormat/>
    <w:rPr/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-Caratterepredefinitoparagrafo111" w:customStyle="1">
    <w:name w:val="WW-Carattere predefinito paragrafo111"/>
    <w:qFormat/>
    <w:rPr/>
  </w:style>
  <w:style w:type="character" w:styleId="WW-Caratterepredefinitoparagrafo1111" w:customStyle="1">
    <w:name w:val="WW-Carattere predefinito paragrafo1111"/>
    <w:qFormat/>
    <w:rPr/>
  </w:style>
  <w:style w:type="character" w:styleId="Hyperlink" w:customStyle="1">
    <w:name w:val="Hyperlink"/>
    <w:rPr>
      <w:color w:val="000080"/>
      <w:u w:val="single"/>
    </w:rPr>
  </w:style>
  <w:style w:type="character" w:styleId="FollowedHyperlink" w:customStyle="1">
    <w:name w:val="FollowedHyperlink"/>
    <w:basedOn w:val="WW-Caratterepredefinitoparagrafo1111"/>
    <w:rPr>
      <w:color w:val="800080"/>
      <w:u w:val="single"/>
    </w:rPr>
  </w:style>
  <w:style w:type="character" w:styleId="Strong" w:customStyle="1">
    <w:name w:val="Strong"/>
    <w:qFormat/>
    <w:rPr>
      <w:b/>
      <w:bCs/>
    </w:rPr>
  </w:style>
  <w:style w:type="character" w:styleId="Emphasis" w:customStyle="1">
    <w:name w:val="Emphasis"/>
    <w:qFormat/>
    <w:rPr>
      <w:i/>
      <w:iCs/>
    </w:rPr>
  </w:style>
  <w:style w:type="character" w:styleId="Carpredefinitoparagrafo1" w:customStyle="1">
    <w:name w:val="Car. predefinito paragrafo1"/>
    <w:qFormat/>
    <w:rPr/>
  </w:style>
  <w:style w:type="character" w:styleId="apple-converted-space" w:customStyle="1">
    <w:name w:val="apple-converted-space"/>
    <w:basedOn w:val="Carpredefinitoparagrafo1"/>
    <w:qFormat/>
    <w:rPr/>
  </w:style>
  <w:style w:type="character" w:styleId="Punti" w:customStyle="1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aratteredinumerazione" w:customStyle="1">
    <w:name w:val="Carattere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ice" w:customStyle="1">
    <w:name w:val="Indice"/>
    <w:basedOn w:val="Normal"/>
    <w:qFormat/>
    <w:pPr>
      <w:suppressLineNumbers/>
    </w:pPr>
    <w:rPr>
      <w:rFonts w:cs="Tahom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Title">
    <w:name w:val="Title"/>
    <w:basedOn w:val="Normal"/>
    <w:qFormat/>
    <w:pPr>
      <w:jc w:val="center"/>
    </w:pPr>
    <w:rPr>
      <w:b/>
      <w:bCs/>
      <w:sz w:val="56"/>
      <w:szCs w:val="56"/>
    </w:rPr>
  </w:style>
  <w:style w:type="paragraph" w:styleId="Titolo1" w:customStyle="1">
    <w:name w:val="Titolo1"/>
    <w:basedOn w:val="Normal"/>
    <w:next w:val="Subtitle"/>
    <w:qFormat/>
    <w:pPr>
      <w:ind w:firstLine="34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pPr>
      <w:jc w:val="center"/>
    </w:pPr>
    <w:rPr>
      <w:i/>
      <w:iCs/>
    </w:rPr>
  </w:style>
  <w:style w:type="paragraph" w:styleId="WW-Intestazione" w:customStyle="1">
    <w:name w:val="WW-Intestazione"/>
    <w:basedOn w:val="Normal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 w:customStyle="1">
    <w:name w:val="Intestazione1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 w:customStyle="1">
    <w:name w:val="Didascali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 w:customStyle="1">
    <w:name w:val="Corpo del testo 21"/>
    <w:basedOn w:val="Normal"/>
    <w:qFormat/>
    <w:pPr>
      <w:jc w:val="end"/>
    </w:pPr>
    <w:rPr>
      <w:rFonts w:ascii="Palatino;Book Antiqua" w:hAnsi="Palatino;Book Antiqua" w:cs="Palatino;Book Antiqua"/>
      <w:sz w:val="48"/>
    </w:rPr>
  </w:style>
  <w:style w:type="paragraph" w:styleId="Corpodeltesto31" w:customStyle="1">
    <w:name w:val="Corpo del testo 31"/>
    <w:basedOn w:val="Normal"/>
    <w:qFormat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pPr>
      <w:ind w:firstLine="113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 w:customStyle="1">
    <w:name w:val="Rientro corpo del testo 21"/>
    <w:basedOn w:val="Normal"/>
    <w:qFormat/>
    <w:pPr>
      <w:ind w:firstLine="113"/>
      <w:jc w:val="both"/>
    </w:pPr>
    <w:rPr>
      <w:rFonts w:ascii="Verdana" w:hAnsi="Verdana" w:cs="Verdana"/>
      <w:sz w:val="22"/>
    </w:rPr>
  </w:style>
  <w:style w:type="paragraph" w:styleId="Rientrocorpodeltesto31" w:customStyle="1">
    <w:name w:val="Rientro corpo del testo 31"/>
    <w:basedOn w:val="Normal"/>
    <w:qFormat/>
    <w:pPr>
      <w:ind w:firstLine="113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" w:customStyle="1">
    <w:name w:val="Contenuto cornice"/>
    <w:basedOn w:val="BodyText"/>
    <w:qFormat/>
    <w:pPr/>
    <w:rPr/>
  </w:style>
  <w:style w:type="paragraph" w:styleId="NormalWeb">
    <w:name w:val="Normal (Web)"/>
    <w:basedOn w:val="Normal"/>
    <w:qFormat/>
    <w:pPr/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estocitato" w:customStyle="1">
    <w:name w:val="Testo citato"/>
    <w:basedOn w:val="Normal"/>
    <w:qFormat/>
    <w:pPr>
      <w:spacing w:before="0" w:after="283"/>
      <w:ind w:hanging="0" w:start="567" w:end="567"/>
    </w:pPr>
    <w:rPr/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star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hi-IN" w:bidi="hi-IN"/>
    </w:rPr>
  </w:style>
  <w:style w:type="paragraph" w:styleId="CM2" w:customStyle="1">
    <w:name w:val="CM2"/>
    <w:basedOn w:val="Default"/>
    <w:qFormat/>
    <w:pPr>
      <w:spacing w:before="0" w:after="328"/>
    </w:pPr>
    <w:rPr>
      <w:lang w:eastAsia="ar-SA"/>
    </w:rPr>
  </w:style>
  <w:style w:type="paragraph" w:styleId="BodyText2">
    <w:name w:val="Body Text 2"/>
    <w:basedOn w:val="Normal"/>
    <w:qFormat/>
    <w:pPr>
      <w:jc w:val="end"/>
    </w:pPr>
    <w:rPr>
      <w:rFonts w:ascii="Palatino;Book Antiqua" w:hAnsi="Palatino;Book Antiqua" w:cs="Palatino;Book Antiqua"/>
      <w:sz w:val="48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Rockwell" w:hAnsi="Rockwell" w:eastAsia="SimSun;宋体" w:cs="Rockwell"/>
      <w:color w:val="auto"/>
      <w:kern w:val="0"/>
      <w:sz w:val="18"/>
      <w:szCs w:val="22"/>
      <w:lang w:val="it-IT" w:eastAsia="zh-CN" w:bidi="ar-SA"/>
    </w:rPr>
  </w:style>
  <w:style w:type="paragraph" w:styleId="Contenutocorniceuser">
    <w:name w:val="Contenuto cornice (user)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controsensobagnacavallo.it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Application>Collabora_Office/25.04.9.1$Windows_X86_64 LibreOffice_project/aa0b8d090fbf6f1e1a0a24fee91089b8842f94a4</Application>
  <AppVersion>15.0000</AppVersion>
  <Pages>1</Pages>
  <Words>389</Words>
  <Characters>2343</Characters>
  <CharactersWithSpaces>2716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2022-05-13T08:24:44Z</dcterms:created>
  <dc:creator/>
  <dc:description/>
  <dc:language>it-IT</dc:language>
  <cp:lastModifiedBy/>
  <cp:lastPrinted>2026-07-07T10:33:08Z</cp:lastPrinted>
  <dcterms:modified xsi:type="dcterms:W3CDTF">2026-08-02T09:58:07Z</dcterms:modified>
  <cp:revision>50</cp:revision>
  <dc:subject/>
  <dc:title>Comunicato stampa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