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media/image1.jpeg" ContentType="image/jpeg"/>
  <Override PartName="/word/header3.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olo1"/>
        <w:rPr>
          <w:rFonts w:ascii="Calibri" w:hAnsi="Calibri" w:cs="Calibri"/>
          <w:sz w:val="30"/>
          <w:szCs w:val="30"/>
        </w:rPr>
      </w:pPr>
      <w:r>
        <w:rPr>
          <w:rFonts w:cs="Calibri" w:ascii="Calibri" w:hAnsi="Calibri"/>
          <w:sz w:val="30"/>
          <w:szCs w:val="30"/>
        </w:rPr>
        <w:t>Comunicato stampa</w:t>
      </w:r>
    </w:p>
    <w:p>
      <w:pPr>
        <w:pStyle w:val="Normal"/>
        <w:ind w:firstLine="340"/>
        <w:jc w:val="center"/>
        <w:rPr/>
      </w:pPr>
      <w:r>
        <w:rPr>
          <w:rFonts w:eastAsia="Times New Roman" w:cs="Calibri" w:ascii="Calibri" w:hAnsi="Calibri"/>
          <w:b/>
          <w:color w:val="auto"/>
          <w:sz w:val="30"/>
          <w:szCs w:val="30"/>
          <w:lang w:val="it-IT" w:eastAsia="zh-CN" w:bidi="ar-SA"/>
        </w:rPr>
        <w:t>6</w:t>
      </w:r>
      <w:r>
        <w:rPr>
          <w:rFonts w:cs="Calibri" w:ascii="Calibri" w:hAnsi="Calibri"/>
          <w:b/>
          <w:sz w:val="30"/>
          <w:szCs w:val="30"/>
        </w:rPr>
        <w:t>.</w:t>
      </w:r>
      <w:r>
        <w:rPr>
          <w:rFonts w:eastAsia="Times New Roman" w:cs="Calibri" w:ascii="Calibri" w:hAnsi="Calibri"/>
          <w:b/>
          <w:color w:val="auto"/>
          <w:sz w:val="30"/>
          <w:szCs w:val="30"/>
          <w:lang w:val="it-IT" w:eastAsia="zh-CN" w:bidi="ar-SA"/>
        </w:rPr>
        <w:t>8</w:t>
      </w:r>
      <w:r>
        <w:rPr>
          <w:rFonts w:cs="Calibri" w:ascii="Calibri" w:hAnsi="Calibri"/>
          <w:b/>
          <w:sz w:val="30"/>
          <w:szCs w:val="30"/>
        </w:rPr>
        <w:t>.202</w:t>
      </w:r>
      <w:r>
        <w:rPr>
          <w:rFonts w:eastAsia="Times New Roman" w:cs="Calibri" w:ascii="Calibri" w:hAnsi="Calibri"/>
          <w:b/>
          <w:color w:val="auto"/>
          <w:sz w:val="30"/>
          <w:szCs w:val="30"/>
          <w:lang w:val="it-IT" w:eastAsia="zh-CN" w:bidi="ar-SA"/>
        </w:rPr>
        <w:t>6</w:t>
      </w:r>
    </w:p>
    <w:p>
      <w:pPr>
        <w:pStyle w:val="Normal"/>
        <w:jc w:val="center"/>
        <w:rPr>
          <w:rFonts w:ascii="Calibri" w:hAnsi="Calibri"/>
          <w:sz w:val="25"/>
          <w:szCs w:val="25"/>
        </w:rPr>
      </w:pPr>
      <w:r>
        <w:rPr>
          <w:rFonts w:ascii="Calibri" w:hAnsi="Calibri"/>
          <w:sz w:val="25"/>
          <w:szCs w:val="25"/>
        </w:rPr>
      </w:r>
    </w:p>
    <w:p>
      <w:pPr>
        <w:pStyle w:val="Normal"/>
        <w:bidi w:val="0"/>
        <w:ind w:firstLine="113" w:start="0" w:end="0"/>
        <w:jc w:val="both"/>
        <w:rPr>
          <w:rFonts w:ascii="Calibri" w:hAnsi="Calibri" w:cs="Calibri"/>
          <w:i w:val="false"/>
          <w:iCs w:val="false"/>
          <w:sz w:val="25"/>
          <w:szCs w:val="25"/>
        </w:rPr>
      </w:pPr>
      <w:r>
        <w:rPr>
          <w:rFonts w:cs="Calibri" w:ascii="Calibri" w:hAnsi="Calibri"/>
          <w:i w:val="false"/>
          <w:iCs w:val="false"/>
          <w:sz w:val="25"/>
          <w:szCs w:val="25"/>
        </w:rPr>
        <w:t>Prosegue la seconda parte della 42</w:t>
      </w:r>
      <w:r>
        <w:rPr>
          <w:rFonts w:cs="Calibri" w:ascii="Calibri" w:hAnsi="Calibri"/>
          <w:i w:val="false"/>
          <w:iCs w:val="false"/>
          <w:sz w:val="25"/>
          <w:szCs w:val="25"/>
        </w:rPr>
        <w:t>esima</w:t>
      </w:r>
      <w:r>
        <w:rPr>
          <w:rFonts w:cs="Calibri" w:ascii="Calibri" w:hAnsi="Calibri"/>
          <w:i w:val="false"/>
          <w:iCs w:val="false"/>
          <w:sz w:val="25"/>
          <w:szCs w:val="25"/>
        </w:rPr>
        <w:t xml:space="preserve"> edizione di “Bagnacavallo al Cinema”. </w:t>
      </w:r>
    </w:p>
    <w:p>
      <w:pPr>
        <w:pStyle w:val="Normal"/>
        <w:bidi w:val="0"/>
        <w:ind w:firstLine="113" w:start="0" w:end="0"/>
        <w:jc w:val="both"/>
        <w:rPr>
          <w:rFonts w:ascii="Calibri" w:hAnsi="Calibri" w:cs="Calibri"/>
          <w:i w:val="false"/>
          <w:iCs w:val="false"/>
          <w:sz w:val="25"/>
          <w:szCs w:val="25"/>
        </w:rPr>
      </w:pPr>
      <w:r>
        <w:rPr>
          <w:rFonts w:cs="Calibri" w:ascii="Calibri" w:hAnsi="Calibri"/>
          <w:i w:val="false"/>
          <w:iCs w:val="false"/>
          <w:sz w:val="25"/>
          <w:szCs w:val="25"/>
        </w:rPr>
        <w:t>Da venerdì 7 a domenica 9 agosto il Cineparco delle Cappuccine propone tre nuovi appuntamenti, tra produzioni internazionali e il nuovo film di Paolo Sorrentino.</w:t>
      </w:r>
    </w:p>
    <w:p>
      <w:pPr>
        <w:pStyle w:val="Normal"/>
        <w:bidi w:val="0"/>
        <w:ind w:firstLine="113" w:start="0" w:end="0"/>
        <w:jc w:val="both"/>
        <w:rPr>
          <w:rFonts w:ascii="Calibri" w:hAnsi="Calibri" w:cs="Calibri"/>
          <w:i w:val="false"/>
          <w:iCs w:val="false"/>
          <w:sz w:val="25"/>
          <w:szCs w:val="25"/>
        </w:rPr>
      </w:pPr>
      <w:r>
        <w:rPr>
          <w:rFonts w:cs="Calibri" w:ascii="Calibri" w:hAnsi="Calibri"/>
          <w:i w:val="false"/>
          <w:iCs w:val="false"/>
          <w:sz w:val="25"/>
          <w:szCs w:val="25"/>
        </w:rPr>
      </w:r>
    </w:p>
    <w:p>
      <w:pPr>
        <w:pStyle w:val="Normal"/>
        <w:bidi w:val="0"/>
        <w:ind w:firstLine="113" w:start="0" w:end="0"/>
        <w:jc w:val="both"/>
        <w:rPr>
          <w:rFonts w:ascii="Calibri" w:hAnsi="Calibri" w:cs="Calibri"/>
          <w:i w:val="false"/>
          <w:iCs w:val="false"/>
          <w:sz w:val="25"/>
          <w:szCs w:val="25"/>
        </w:rPr>
      </w:pPr>
      <w:r>
        <w:rPr>
          <w:rFonts w:cs="Calibri" w:ascii="Calibri" w:hAnsi="Calibri"/>
          <w:i w:val="false"/>
          <w:iCs w:val="false"/>
          <w:sz w:val="25"/>
          <w:szCs w:val="25"/>
        </w:rPr>
        <w:t>Venerdì 7 sarà proiettato “Rental Family – Nelle vite degli altri”di Hikari, con Brendan Fraser e Takehiro Hira. Ambientato nella Tokyo dei giorni nostri, il film racconta la storia di un attore americano che trova lavoro presso un’agenzia di “famiglie in affitto”, riscoprendo il valore autentico dei rapporti umani.</w:t>
      </w:r>
    </w:p>
    <w:p>
      <w:pPr>
        <w:pStyle w:val="Normal"/>
        <w:bidi w:val="0"/>
        <w:ind w:firstLine="113" w:start="0" w:end="0"/>
        <w:jc w:val="both"/>
        <w:rPr>
          <w:rFonts w:ascii="Calibri" w:hAnsi="Calibri" w:cs="Calibri"/>
          <w:i w:val="false"/>
          <w:iCs w:val="false"/>
          <w:sz w:val="25"/>
          <w:szCs w:val="25"/>
        </w:rPr>
      </w:pPr>
      <w:r>
        <w:rPr>
          <w:rFonts w:cs="Calibri" w:ascii="Calibri" w:hAnsi="Calibri"/>
          <w:i w:val="false"/>
          <w:iCs w:val="false"/>
          <w:sz w:val="25"/>
          <w:szCs w:val="25"/>
        </w:rPr>
      </w:r>
    </w:p>
    <w:p>
      <w:pPr>
        <w:pStyle w:val="Normal"/>
        <w:bidi w:val="0"/>
        <w:ind w:firstLine="113" w:start="0" w:end="0"/>
        <w:jc w:val="both"/>
        <w:rPr>
          <w:rFonts w:ascii="Calibri" w:hAnsi="Calibri" w:cs="Calibri"/>
          <w:i w:val="false"/>
          <w:iCs w:val="false"/>
          <w:sz w:val="25"/>
          <w:szCs w:val="25"/>
        </w:rPr>
      </w:pPr>
      <w:r>
        <w:rPr>
          <w:rFonts w:cs="Calibri" w:ascii="Calibri" w:hAnsi="Calibri"/>
          <w:i w:val="false"/>
          <w:iCs w:val="false"/>
          <w:sz w:val="25"/>
          <w:szCs w:val="25"/>
        </w:rPr>
        <w:t>Sabato 8 sarà la volta di “Eternity” di David Freyne, con Miles Teller ed Elizabeth Olsen. In un aldilà dove le anime hanno una settimana per scegliere con chi trascorrere l’eternità, una donna è chiamata a decidere tra il marito e il suo primo amore.</w:t>
      </w:r>
    </w:p>
    <w:p>
      <w:pPr>
        <w:pStyle w:val="Normal"/>
        <w:bidi w:val="0"/>
        <w:ind w:firstLine="113" w:start="0" w:end="0"/>
        <w:jc w:val="both"/>
        <w:rPr>
          <w:rFonts w:ascii="Calibri" w:hAnsi="Calibri" w:cs="Calibri"/>
          <w:i w:val="false"/>
          <w:iCs w:val="false"/>
          <w:sz w:val="25"/>
          <w:szCs w:val="25"/>
        </w:rPr>
      </w:pPr>
      <w:r>
        <w:rPr>
          <w:rFonts w:cs="Calibri" w:ascii="Calibri" w:hAnsi="Calibri"/>
          <w:i w:val="false"/>
          <w:iCs w:val="false"/>
          <w:sz w:val="25"/>
          <w:szCs w:val="25"/>
        </w:rPr>
      </w:r>
    </w:p>
    <w:p>
      <w:pPr>
        <w:pStyle w:val="Normal"/>
        <w:bidi w:val="0"/>
        <w:ind w:firstLine="113" w:start="0" w:end="0"/>
        <w:jc w:val="both"/>
        <w:rPr>
          <w:rFonts w:ascii="Calibri" w:hAnsi="Calibri" w:cs="Calibri"/>
          <w:i w:val="false"/>
          <w:iCs w:val="false"/>
          <w:sz w:val="25"/>
          <w:szCs w:val="25"/>
        </w:rPr>
      </w:pPr>
      <w:r>
        <w:rPr>
          <w:rFonts w:cs="Calibri" w:ascii="Calibri" w:hAnsi="Calibri"/>
          <w:i w:val="false"/>
          <w:iCs w:val="false"/>
          <w:sz w:val="25"/>
          <w:szCs w:val="25"/>
        </w:rPr>
        <w:t>Domenica 9 agosto chiuderà il fine settimana “La grazia” di Paolo Sorrentino, con Toni Servillo e Anna Ferzetti. Servillo interpreta il presidente della Repubblica Mariano De Santis, chiamato al termine del mandato ad affrontare delicati dilemmi morali destinati a intrecciarsi con la sua vita privata.</w:t>
      </w:r>
    </w:p>
    <w:p>
      <w:pPr>
        <w:pStyle w:val="Normal"/>
        <w:bidi w:val="0"/>
        <w:ind w:firstLine="113" w:start="0" w:end="0"/>
        <w:jc w:val="both"/>
        <w:rPr>
          <w:rFonts w:ascii="Calibri" w:hAnsi="Calibri" w:cs="Calibri"/>
          <w:i w:val="false"/>
          <w:iCs w:val="false"/>
          <w:sz w:val="25"/>
          <w:szCs w:val="25"/>
        </w:rPr>
      </w:pPr>
      <w:r>
        <w:rPr>
          <w:rFonts w:cs="Calibri" w:ascii="Calibri" w:hAnsi="Calibri"/>
          <w:i w:val="false"/>
          <w:iCs w:val="false"/>
          <w:sz w:val="25"/>
          <w:szCs w:val="25"/>
        </w:rPr>
      </w:r>
    </w:p>
    <w:p>
      <w:pPr>
        <w:pStyle w:val="Normal"/>
        <w:bidi w:val="0"/>
        <w:ind w:firstLine="113" w:start="0" w:end="0"/>
        <w:jc w:val="both"/>
        <w:rPr>
          <w:rFonts w:ascii="Calibri" w:hAnsi="Calibri" w:cs="Calibri"/>
          <w:i w:val="false"/>
          <w:iCs w:val="false"/>
          <w:sz w:val="25"/>
          <w:szCs w:val="25"/>
        </w:rPr>
      </w:pPr>
      <w:r>
        <w:rPr>
          <w:rFonts w:cs="Calibri" w:ascii="Calibri" w:hAnsi="Calibri"/>
          <w:i w:val="false"/>
          <w:iCs w:val="false"/>
          <w:sz w:val="25"/>
          <w:szCs w:val="25"/>
        </w:rPr>
        <w:t>Le proiezioni inizieranno alle 21.30, con apertura della biglietteria alle 21. Per i film italiani ed europei l’ingresso unico è di 3,50 euro; per i film extraeuropei il biglietto intero è di 7 euro, ridotto 5,50 euro.</w:t>
      </w:r>
    </w:p>
    <w:p>
      <w:pPr>
        <w:pStyle w:val="Normal"/>
        <w:bidi w:val="0"/>
        <w:ind w:firstLine="113" w:start="0" w:end="0"/>
        <w:jc w:val="both"/>
        <w:rPr>
          <w:rFonts w:ascii="Calibri" w:hAnsi="Calibri" w:cs="Calibri"/>
          <w:i w:val="false"/>
          <w:iCs w:val="false"/>
          <w:sz w:val="25"/>
          <w:szCs w:val="25"/>
        </w:rPr>
      </w:pPr>
      <w:r>
        <w:rPr>
          <w:rFonts w:cs="Calibri" w:ascii="Calibri" w:hAnsi="Calibri"/>
          <w:i w:val="false"/>
          <w:iCs w:val="false"/>
          <w:sz w:val="25"/>
          <w:szCs w:val="25"/>
        </w:rPr>
      </w:r>
    </w:p>
    <w:p>
      <w:pPr>
        <w:pStyle w:val="Normal"/>
        <w:bidi w:val="0"/>
        <w:ind w:firstLine="113" w:start="0" w:end="0"/>
        <w:jc w:val="both"/>
        <w:rPr>
          <w:rFonts w:ascii="Calibri" w:hAnsi="Calibri" w:cs="Calibri"/>
          <w:i w:val="false"/>
          <w:iCs w:val="false"/>
          <w:sz w:val="25"/>
          <w:szCs w:val="25"/>
        </w:rPr>
      </w:pPr>
      <w:r>
        <w:rPr>
          <w:rFonts w:cs="Calibri" w:ascii="Calibri" w:hAnsi="Calibri"/>
          <w:i w:val="false"/>
          <w:iCs w:val="false"/>
          <w:sz w:val="25"/>
          <w:szCs w:val="25"/>
        </w:rPr>
        <w:t>La rassegna è curata da Fuori Quadro per il Comune, con la direzione artistica di Ivan Baiardi e Gianni Gozzoli.</w:t>
      </w:r>
    </w:p>
    <w:p>
      <w:pPr>
        <w:pStyle w:val="Normal"/>
        <w:bidi w:val="0"/>
        <w:ind w:firstLine="113" w:start="0" w:end="0"/>
        <w:jc w:val="both"/>
        <w:rPr>
          <w:rFonts w:ascii="Calibri" w:hAnsi="Calibri" w:cs="Calibri"/>
          <w:i w:val="false"/>
          <w:iCs w:val="false"/>
          <w:sz w:val="25"/>
          <w:szCs w:val="25"/>
        </w:rPr>
      </w:pPr>
      <w:r>
        <w:rPr>
          <w:rFonts w:cs="Calibri" w:ascii="Calibri" w:hAnsi="Calibri"/>
          <w:i w:val="false"/>
          <w:iCs w:val="false"/>
          <w:sz w:val="25"/>
          <w:szCs w:val="25"/>
        </w:rPr>
      </w:r>
    </w:p>
    <w:p>
      <w:pPr>
        <w:pStyle w:val="Normal"/>
        <w:bidi w:val="0"/>
        <w:ind w:firstLine="113" w:start="0" w:end="0"/>
        <w:jc w:val="both"/>
        <w:rPr>
          <w:rFonts w:ascii="Calibri" w:hAnsi="Calibri" w:cs="Calibri"/>
          <w:i w:val="false"/>
          <w:iCs w:val="false"/>
          <w:sz w:val="25"/>
          <w:szCs w:val="25"/>
        </w:rPr>
      </w:pPr>
      <w:r>
        <w:rPr>
          <w:rFonts w:cs="Calibri" w:ascii="Calibri" w:hAnsi="Calibri"/>
          <w:i w:val="false"/>
          <w:iCs w:val="false"/>
          <w:sz w:val="25"/>
          <w:szCs w:val="25"/>
        </w:rPr>
        <w:t>Il Cineparco delle Cappuccine si trova in via Berti 6.</w:t>
      </w:r>
    </w:p>
    <w:p>
      <w:pPr>
        <w:pStyle w:val="Normal"/>
        <w:bidi w:val="0"/>
        <w:ind w:firstLine="113" w:start="0" w:end="0"/>
        <w:jc w:val="both"/>
        <w:rPr>
          <w:rFonts w:ascii="Calibri" w:hAnsi="Calibri" w:cs="Calibri"/>
          <w:i w:val="false"/>
          <w:iCs w:val="false"/>
          <w:sz w:val="25"/>
          <w:szCs w:val="25"/>
        </w:rPr>
      </w:pPr>
      <w:r>
        <w:rPr>
          <w:rFonts w:cs="Calibri" w:ascii="Calibri" w:hAnsi="Calibri"/>
          <w:i w:val="false"/>
          <w:iCs w:val="false"/>
          <w:sz w:val="25"/>
          <w:szCs w:val="25"/>
        </w:rPr>
      </w:r>
    </w:p>
    <w:p>
      <w:pPr>
        <w:pStyle w:val="Normal"/>
        <w:bidi w:val="0"/>
        <w:ind w:firstLine="113" w:start="0" w:end="0"/>
        <w:jc w:val="both"/>
        <w:rPr>
          <w:rFonts w:ascii="Calibri" w:hAnsi="Calibri" w:cs="Calibri"/>
          <w:i w:val="false"/>
          <w:iCs w:val="false"/>
          <w:sz w:val="25"/>
          <w:szCs w:val="25"/>
        </w:rPr>
      </w:pPr>
      <w:r>
        <w:rPr>
          <w:rFonts w:cs="Calibri" w:ascii="Calibri" w:hAnsi="Calibri"/>
          <w:i w:val="false"/>
          <w:iCs w:val="false"/>
          <w:sz w:val="25"/>
          <w:szCs w:val="25"/>
        </w:rPr>
        <w:t>Per informazioni:</w:t>
      </w:r>
    </w:p>
    <w:p>
      <w:pPr>
        <w:pStyle w:val="Normal"/>
        <w:bidi w:val="0"/>
        <w:ind w:firstLine="113" w:start="0" w:end="0"/>
        <w:jc w:val="both"/>
        <w:rPr>
          <w:rFonts w:ascii="Calibri" w:hAnsi="Calibri" w:cs="Calibri"/>
          <w:i w:val="false"/>
          <w:iCs w:val="false"/>
          <w:sz w:val="25"/>
          <w:szCs w:val="25"/>
        </w:rPr>
      </w:pPr>
      <w:r>
        <w:rPr>
          <w:rFonts w:cs="Calibri" w:ascii="Calibri" w:hAnsi="Calibri"/>
          <w:i w:val="false"/>
          <w:iCs w:val="false"/>
          <w:sz w:val="25"/>
          <w:szCs w:val="25"/>
        </w:rPr>
        <w:t>351 8443876 (dalle 18 alle 21)</w:t>
      </w:r>
    </w:p>
    <w:p>
      <w:pPr>
        <w:pStyle w:val="Normal"/>
        <w:bidi w:val="0"/>
        <w:ind w:firstLine="113" w:start="0" w:end="0"/>
        <w:jc w:val="both"/>
        <w:rPr>
          <w:rFonts w:ascii="Calibri" w:hAnsi="Calibri" w:cs="Calibri"/>
          <w:i w:val="false"/>
          <w:iCs w:val="false"/>
          <w:sz w:val="25"/>
          <w:szCs w:val="25"/>
        </w:rPr>
      </w:pPr>
      <w:hyperlink r:id="rId2">
        <w:r>
          <w:rPr>
            <w:rStyle w:val="Hyperlink"/>
            <w:rFonts w:cs="Calibri" w:ascii="Calibri" w:hAnsi="Calibri"/>
            <w:i w:val="false"/>
            <w:iCs w:val="false"/>
            <w:sz w:val="25"/>
            <w:szCs w:val="25"/>
          </w:rPr>
          <w:t>cinemabagnacavallo@gmail.com</w:t>
        </w:r>
      </w:hyperlink>
    </w:p>
    <w:p>
      <w:pPr>
        <w:pStyle w:val="Normal"/>
        <w:bidi w:val="0"/>
        <w:ind w:firstLine="113" w:start="0" w:end="0"/>
        <w:jc w:val="both"/>
        <w:rPr>
          <w:rFonts w:ascii="Calibri" w:hAnsi="Calibri" w:cs="Calibri"/>
          <w:i w:val="false"/>
          <w:iCs w:val="false"/>
          <w:sz w:val="25"/>
          <w:szCs w:val="25"/>
        </w:rPr>
      </w:pPr>
      <w:r>
        <w:rPr>
          <w:rFonts w:cs="Calibri" w:ascii="Calibri" w:hAnsi="Calibri"/>
          <w:i w:val="false"/>
          <w:iCs w:val="false"/>
          <w:sz w:val="25"/>
          <w:szCs w:val="25"/>
        </w:rPr>
        <w:t>www.arenabagnacavallo.it</w:t>
      </w:r>
    </w:p>
    <w:p>
      <w:pPr>
        <w:pStyle w:val="Normal"/>
        <w:bidi w:val="0"/>
        <w:ind w:firstLine="113" w:start="0" w:end="0"/>
        <w:jc w:val="both"/>
        <w:rPr>
          <w:rFonts w:ascii="Calibri" w:hAnsi="Calibri" w:cs="Calibri"/>
          <w:i w:val="false"/>
          <w:iCs w:val="false"/>
          <w:sz w:val="25"/>
          <w:szCs w:val="25"/>
        </w:rPr>
      </w:pPr>
      <w:r>
        <w:rPr>
          <w:rFonts w:cs="Calibri" w:ascii="Calibri" w:hAnsi="Calibri"/>
          <w:i w:val="false"/>
          <w:iCs w:val="false"/>
          <w:sz w:val="25"/>
          <w:szCs w:val="25"/>
        </w:rPr>
      </w:r>
    </w:p>
    <w:p>
      <w:pPr>
        <w:pStyle w:val="Normal"/>
        <w:bidi w:val="0"/>
        <w:ind w:firstLine="113" w:start="0" w:end="0"/>
        <w:jc w:val="both"/>
        <w:rPr>
          <w:rFonts w:ascii="Calibri" w:hAnsi="Calibri" w:cs="Calibri"/>
          <w:i w:val="false"/>
          <w:iCs w:val="false"/>
          <w:sz w:val="25"/>
          <w:szCs w:val="25"/>
        </w:rPr>
      </w:pPr>
      <w:r>
        <w:rPr>
          <w:rFonts w:cs="Calibri" w:ascii="Calibri" w:hAnsi="Calibri"/>
          <w:i w:val="false"/>
          <w:iCs w:val="false"/>
          <w:sz w:val="25"/>
          <w:szCs w:val="25"/>
        </w:rPr>
      </w:r>
    </w:p>
    <w:p>
      <w:pPr>
        <w:pStyle w:val="Normal"/>
        <w:bidi w:val="0"/>
        <w:ind w:firstLine="113" w:start="0" w:end="0"/>
        <w:jc w:val="both"/>
        <w:rPr>
          <w:rFonts w:ascii="Calibri" w:hAnsi="Calibri" w:cs="Calibri"/>
          <w:sz w:val="25"/>
          <w:szCs w:val="25"/>
        </w:rPr>
      </w:pPr>
      <w:r>
        <w:rPr>
          <w:rFonts w:cs="Calibri" w:ascii="Calibri" w:hAnsi="Calibri"/>
          <w:i w:val="false"/>
          <w:iCs w:val="false"/>
          <w:sz w:val="25"/>
          <w:szCs w:val="25"/>
        </w:rPr>
        <w:t>(</w:t>
      </w:r>
      <w:r>
        <w:rPr>
          <w:rFonts w:cs="Calibri" w:ascii="Calibri" w:hAnsi="Calibri"/>
          <w:i/>
          <w:iCs/>
          <w:sz w:val="25"/>
          <w:szCs w:val="25"/>
        </w:rPr>
        <w:t>21</w:t>
      </w:r>
      <w:r>
        <w:rPr>
          <w:rFonts w:cs="Calibri" w:ascii="Calibri" w:hAnsi="Calibri"/>
          <w:i/>
          <w:iCs/>
          <w:sz w:val="25"/>
          <w:szCs w:val="25"/>
        </w:rPr>
        <w:t>8</w:t>
      </w:r>
      <w:r>
        <w:rPr>
          <w:rFonts w:cs="Calibri" w:ascii="Calibri" w:hAnsi="Calibri"/>
          <w:i/>
          <w:iCs/>
          <w:sz w:val="25"/>
          <w:szCs w:val="25"/>
        </w:rPr>
        <w:t>/26</w:t>
      </w:r>
      <w:r>
        <w:rPr>
          <w:rFonts w:cs="Calibri" w:ascii="Calibri" w:hAnsi="Calibri"/>
          <w:i w:val="false"/>
          <w:iCs w:val="false"/>
          <w:sz w:val="25"/>
          <w:szCs w:val="25"/>
        </w:rPr>
        <w:t>)</w:t>
      </w:r>
    </w:p>
    <w:p>
      <w:pPr>
        <w:pStyle w:val="Normal"/>
        <w:bidi w:val="0"/>
        <w:ind w:firstLine="113" w:start="0" w:end="0"/>
        <w:jc w:val="both"/>
        <w:rPr>
          <w:rFonts w:ascii="Calibri" w:hAnsi="Calibri" w:cs="Calibri"/>
          <w:sz w:val="25"/>
          <w:szCs w:val="25"/>
        </w:rPr>
      </w:pPr>
      <w:r>
        <w:rPr>
          <w:rFonts w:cs="Calibri" w:ascii="Calibri" w:hAnsi="Calibri"/>
          <w:sz w:val="25"/>
          <w:szCs w:val="25"/>
        </w:rPr>
      </w:r>
    </w:p>
    <w:sectPr>
      <w:headerReference w:type="even" r:id="rId3"/>
      <w:headerReference w:type="default" r:id="rId4"/>
      <w:headerReference w:type="first" r:id="rId5"/>
      <w:footerReference w:type="even" r:id="rId6"/>
      <w:footerReference w:type="default" r:id="rId7"/>
      <w:footerReference w:type="first" r:id="rId8"/>
      <w:type w:val="nextPage"/>
      <w:pgSz w:w="11906" w:h="16838"/>
      <w:pgMar w:left="1134" w:right="1134" w:gutter="0" w:header="720" w:top="1418" w:footer="720" w:bottom="1134"/>
      <w:pgNumType w:fmt="decimal"/>
      <w:formProt w:val="false"/>
      <w:titlePg/>
      <w:textDirection w:val="lrTb"/>
      <w:docGrid w:type="default" w:linePitch="6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Garamond">
    <w:charset w:val="00" w:characterSet="windows-1252"/>
    <w:family w:val="roman"/>
    <w:pitch w:val="variable"/>
  </w:font>
  <w:font w:name="Trebuchet MS">
    <w:charset w:val="00" w:characterSet="windows-1252"/>
    <w:family w:val="roman"/>
    <w:pitch w:val="variable"/>
  </w:font>
  <w:font w:name="Symbol">
    <w:charset w:val="00" w:characterSet="windows-1252"/>
    <w:family w:val="roman"/>
    <w:pitch w:val="variable"/>
  </w:font>
  <w:font w:name="Courier New">
    <w:charset w:val="00" w:characterSet="windows-1252"/>
    <w:family w:val="roman"/>
    <w:pitch w:val="variable"/>
  </w:font>
  <w:font w:name="Wingdings">
    <w:charset w:val="00" w:characterSet="windows-1252"/>
    <w:family w:val="roman"/>
    <w:pitch w:val="variable"/>
  </w:font>
  <w:font w:name="Verdana">
    <w:charset w:val="00" w:characterSet="windows-1252"/>
    <w:family w:val="roman"/>
    <w:pitch w:val="variable"/>
  </w:font>
  <w:font w:name="OpenSymbol">
    <w:altName w:val="Arial Unicode MS"/>
    <w:charset w:val="00" w:characterSet="windows-1252"/>
    <w:family w:val="roman"/>
    <w:pitch w:val="variable"/>
  </w:font>
  <w:font w:name="Liberation Sans">
    <w:altName w:val="Arial"/>
    <w:charset w:val="00" w:characterSet="windows-1252"/>
    <w:family w:val="swiss"/>
    <w:pitch w:val="variable"/>
  </w:font>
  <w:font w:name="Palatino">
    <w:altName w:val="Book Antiqua"/>
    <w:charset w:val="00" w:characterSet="windows-1252"/>
    <w:family w:val="roman"/>
    <w:pitch w:val="variable"/>
  </w:font>
  <w:font w:name="Times New Roman MT Std">
    <w:charset w:val="00" w:characterSet="windows-1252"/>
    <w:family w:val="roman"/>
    <w:pitch w:val="variable"/>
  </w:font>
  <w:font w:name="Rockwell">
    <w:charset w:val="00" w:characterSet="windows-1252"/>
    <w:family w:val="roman"/>
    <w:pitch w:val="variable"/>
  </w:font>
  <w:font w:name="Calibri">
    <w:charset w:val="00" w:characterSet="windows-1252"/>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4" w:space="1" w:color="000000"/>
      </w:pBdr>
      <w:jc w:val="center"/>
      <w:rPr>
        <w:rFonts w:ascii="Palatino;Book Antiqua" w:hAnsi="Palatino;Book Antiqua" w:cs="Palatino;Book Antiqua"/>
        <w:sz w:val="20"/>
      </w:rPr>
    </w:pPr>
    <w:r>
      <w:rPr>
        <w:rFonts w:cs="Palatino;Book Antiqua" w:ascii="Palatino;Book Antiqua" w:hAnsi="Palatino;Book Antiqua"/>
        <w:sz w:val="20"/>
      </w:rPr>
      <w:t>Piazza della Libertà, 12 • 48012 Bagnacavallo (RA)</w:t>
    </w:r>
  </w:p>
  <w:p>
    <w:pPr>
      <w:pStyle w:val="Footer"/>
      <w:pBdr>
        <w:top w:val="single" w:sz="4" w:space="1" w:color="000000"/>
      </w:pBdr>
      <w:jc w:val="center"/>
      <w:rPr/>
    </w:pPr>
    <w:r>
      <w:rPr>
        <w:rFonts w:eastAsia="Palatino;Book Antiqua" w:cs="Palatino;Book Antiqua" w:ascii="Palatino;Book Antiqua" w:hAnsi="Palatino;Book Antiqua"/>
        <w:sz w:val="20"/>
      </w:rPr>
      <w:t xml:space="preserve"> </w:t>
    </w:r>
    <w:r>
      <w:rPr>
        <w:rFonts w:cs="Palatino;Book Antiqua" w:ascii="Palatino;Book Antiqua" w:hAnsi="Palatino;Book Antiqua"/>
        <w:sz w:val="20"/>
      </w:rPr>
      <w:t>ufficiostampa@comune.bagnacavallo.ra.it • 0545 280816 • 335 5416258</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240" w:after="120"/>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keepNext w:val="true"/>
      <w:spacing w:before="240" w:after="120"/>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pBdr>
        <w:bottom w:val="single" w:sz="4" w:space="1" w:color="000000"/>
      </w:pBdr>
      <w:ind w:firstLine="708"/>
      <w:rPr/>
    </w:pPr>
    <w:r>
      <w:rPr/>
      <mc:AlternateContent>
        <mc:Choice Requires="wps">
          <w:drawing>
            <wp:anchor distT="0" distB="0" distL="0" distR="0" simplePos="0" relativeHeight="2" behindDoc="1" locked="0" layoutInCell="1" allowOverlap="1">
              <wp:simplePos x="0" y="0"/>
              <wp:positionH relativeFrom="column">
                <wp:posOffset>1371600</wp:posOffset>
              </wp:positionH>
              <wp:positionV relativeFrom="paragraph">
                <wp:posOffset>107315</wp:posOffset>
              </wp:positionV>
              <wp:extent cx="1487170" cy="648970"/>
              <wp:effectExtent l="0" t="0" r="0" b="0"/>
              <wp:wrapNone/>
              <wp:docPr id="1" name="Cornice1"/>
              <a:graphic xmlns:a="http://schemas.openxmlformats.org/drawingml/2006/main">
                <a:graphicData uri="http://schemas.microsoft.com/office/word/2010/wordprocessingShape">
                  <wps:wsp>
                    <wps:cNvSpPr/>
                    <wps:spPr>
                      <a:xfrm>
                        <a:off x="0" y="0"/>
                        <a:ext cx="1487160" cy="649080"/>
                      </a:xfrm>
                      <a:prstGeom prst="rect">
                        <a:avLst/>
                      </a:prstGeom>
                      <a:noFill/>
                      <a:ln w="0">
                        <a:noFill/>
                      </a:ln>
                    </wps:spPr>
                    <wps:style>
                      <a:lnRef idx="0"/>
                      <a:fillRef idx="0"/>
                      <a:effectRef idx="0"/>
                      <a:fontRef idx="minor"/>
                    </wps:style>
                    <wps:txbx>
                      <w:txbxContent>
                        <w:p>
                          <w:pPr>
                            <w:pStyle w:val="BodyText"/>
                            <w:jc w:val="start"/>
                            <w:rPr>
                              <w:rFonts w:ascii="Palatino;Book Antiqua" w:hAnsi="Palatino;Book Antiqua" w:cs="Palatino;Book Antiqua"/>
                              <w:sz w:val="20"/>
                            </w:rPr>
                          </w:pPr>
                          <w:r>
                            <w:rPr>
                              <w:rFonts w:cs="Palatino;Book Antiqua" w:ascii="Palatino;Book Antiqua" w:hAnsi="Palatino;Book Antiqua"/>
                              <w:color w:val="000000"/>
                              <w:sz w:val="20"/>
                            </w:rPr>
                            <w:t>Comune di</w:t>
                          </w:r>
                        </w:p>
                        <w:p>
                          <w:pPr>
                            <w:pStyle w:val="Corpodeltesto21"/>
                            <w:spacing w:before="0" w:after="60"/>
                            <w:jc w:val="start"/>
                            <w:rPr>
                              <w:sz w:val="32"/>
                            </w:rPr>
                          </w:pPr>
                          <w:r>
                            <w:rPr>
                              <w:color w:val="000000"/>
                              <w:sz w:val="32"/>
                            </w:rPr>
                            <w:t>Bagnacavallo</w:t>
                          </w:r>
                        </w:p>
                        <w:p>
                          <w:pPr>
                            <w:pStyle w:val="Corpodeltesto21"/>
                            <w:spacing w:before="0" w:after="60"/>
                            <w:jc w:val="start"/>
                            <w:rPr>
                              <w:sz w:val="16"/>
                            </w:rPr>
                          </w:pPr>
                          <w:r>
                            <w:rPr>
                              <w:color w:val="000000"/>
                              <w:sz w:val="16"/>
                            </w:rPr>
                            <w:t>PROVINCIA DI RAVENNA</w:t>
                          </w:r>
                        </w:p>
                      </w:txbxContent>
                    </wps:txbx>
                    <wps:bodyPr lIns="47160" tIns="47160" rIns="47160" bIns="47160" anchor="t">
                      <a:noAutofit/>
                    </wps:bodyPr>
                  </wps:wsp>
                </a:graphicData>
              </a:graphic>
            </wp:anchor>
          </w:drawing>
        </mc:Choice>
        <mc:Fallback>
          <w:pict>
            <v:rect id="shape_0" stroked="f" o:allowincell="f" style="position:absolute;margin-left:108pt;margin-top:8.45pt;width:117.05pt;height:51.05pt;mso-wrap-style:square;v-text-anchor:top">
              <v:fill o:detectmouseclick="t" on="false"/>
              <v:stroke color="#3465a4" joinstyle="round" endcap="flat"/>
              <v:textbox>
                <w:txbxContent>
                  <w:p>
                    <w:pPr>
                      <w:pStyle w:val="BodyText"/>
                      <w:jc w:val="start"/>
                      <w:rPr>
                        <w:rFonts w:ascii="Palatino;Book Antiqua" w:hAnsi="Palatino;Book Antiqua" w:cs="Palatino;Book Antiqua"/>
                        <w:sz w:val="20"/>
                      </w:rPr>
                    </w:pPr>
                    <w:r>
                      <w:rPr>
                        <w:rFonts w:cs="Palatino;Book Antiqua" w:ascii="Palatino;Book Antiqua" w:hAnsi="Palatino;Book Antiqua"/>
                        <w:color w:val="000000"/>
                        <w:sz w:val="20"/>
                      </w:rPr>
                      <w:t>Comune di</w:t>
                    </w:r>
                  </w:p>
                  <w:p>
                    <w:pPr>
                      <w:pStyle w:val="Corpodeltesto21"/>
                      <w:spacing w:before="0" w:after="60"/>
                      <w:jc w:val="start"/>
                      <w:rPr>
                        <w:sz w:val="32"/>
                      </w:rPr>
                    </w:pPr>
                    <w:r>
                      <w:rPr>
                        <w:color w:val="000000"/>
                        <w:sz w:val="32"/>
                      </w:rPr>
                      <w:t>Bagnacavallo</w:t>
                    </w:r>
                  </w:p>
                  <w:p>
                    <w:pPr>
                      <w:pStyle w:val="Corpodeltesto21"/>
                      <w:spacing w:before="0" w:after="60"/>
                      <w:jc w:val="start"/>
                      <w:rPr>
                        <w:sz w:val="16"/>
                      </w:rPr>
                    </w:pPr>
                    <w:r>
                      <w:rPr>
                        <w:color w:val="000000"/>
                        <w:sz w:val="16"/>
                      </w:rPr>
                      <w:t>PROVINCIA DI RAVENNA</w:t>
                    </w:r>
                  </w:p>
                </w:txbxContent>
              </v:textbox>
              <w10:wrap type="none"/>
            </v:rect>
          </w:pict>
        </mc:Fallback>
      </mc:AlternateContent>
      <mc:AlternateContent>
        <mc:Choice Requires="wps">
          <w:drawing>
            <wp:anchor distT="0" distB="0" distL="0" distR="0" simplePos="0" relativeHeight="4" behindDoc="1" locked="0" layoutInCell="1" allowOverlap="1">
              <wp:simplePos x="0" y="0"/>
              <wp:positionH relativeFrom="column">
                <wp:posOffset>4077335</wp:posOffset>
              </wp:positionH>
              <wp:positionV relativeFrom="paragraph">
                <wp:posOffset>107315</wp:posOffset>
              </wp:positionV>
              <wp:extent cx="1715135" cy="737870"/>
              <wp:effectExtent l="0" t="0" r="0" b="0"/>
              <wp:wrapNone/>
              <wp:docPr id="2" name="Cornice2"/>
              <a:graphic xmlns:a="http://schemas.openxmlformats.org/drawingml/2006/main">
                <a:graphicData uri="http://schemas.microsoft.com/office/word/2010/wordprocessingShape">
                  <wps:wsp>
                    <wps:cNvSpPr/>
                    <wps:spPr>
                      <a:xfrm>
                        <a:off x="0" y="0"/>
                        <a:ext cx="1715040" cy="738000"/>
                      </a:xfrm>
                      <a:prstGeom prst="rect">
                        <a:avLst/>
                      </a:prstGeom>
                      <a:noFill/>
                      <a:ln w="0">
                        <a:noFill/>
                      </a:ln>
                    </wps:spPr>
                    <wps:style>
                      <a:lnRef idx="0"/>
                      <a:fillRef idx="0"/>
                      <a:effectRef idx="0"/>
                      <a:fontRef idx="minor"/>
                    </wps:style>
                    <wps:txbx>
                      <w:txbxContent>
                        <w:p>
                          <w:pPr>
                            <w:pStyle w:val="Corpodeltesto21"/>
                            <w:jc w:val="start"/>
                            <w:rPr>
                              <w:sz w:val="20"/>
                            </w:rPr>
                          </w:pPr>
                          <w:r>
                            <w:rPr>
                              <w:color w:val="000000"/>
                              <w:sz w:val="20"/>
                            </w:rPr>
                            <w:t xml:space="preserve">Area Cultura, Comunicazione </w:t>
                          </w:r>
                        </w:p>
                        <w:p>
                          <w:pPr>
                            <w:pStyle w:val="Corpodeltesto21"/>
                            <w:jc w:val="start"/>
                            <w:rPr>
                              <w:sz w:val="20"/>
                            </w:rPr>
                          </w:pPr>
                          <w:r>
                            <w:rPr>
                              <w:color w:val="000000"/>
                              <w:sz w:val="20"/>
                            </w:rPr>
                            <w:t>e Partecipazione</w:t>
                          </w:r>
                        </w:p>
                        <w:p>
                          <w:pPr>
                            <w:pStyle w:val="Corpodeltesto21"/>
                            <w:jc w:val="start"/>
                            <w:rPr>
                              <w:color w:val="000000"/>
                              <w:sz w:val="20"/>
                            </w:rPr>
                          </w:pPr>
                          <w:r>
                            <w:rPr>
                              <w:color w:val="000000"/>
                              <w:sz w:val="20"/>
                            </w:rPr>
                          </w:r>
                        </w:p>
                        <w:p>
                          <w:pPr>
                            <w:pStyle w:val="Corpodeltesto21"/>
                            <w:jc w:val="start"/>
                            <w:rPr>
                              <w:i/>
                              <w:iCs/>
                              <w:sz w:val="20"/>
                            </w:rPr>
                          </w:pPr>
                          <w:r>
                            <w:rPr>
                              <w:i/>
                              <w:iCs/>
                              <w:color w:val="000000"/>
                              <w:sz w:val="20"/>
                            </w:rPr>
                            <w:t>Ufficio Stampa</w:t>
                          </w:r>
                        </w:p>
                      </w:txbxContent>
                    </wps:txbx>
                    <wps:bodyPr lIns="47160" tIns="47160" rIns="47160" bIns="47160" anchor="t">
                      <a:noAutofit/>
                    </wps:bodyPr>
                  </wps:wsp>
                </a:graphicData>
              </a:graphic>
            </wp:anchor>
          </w:drawing>
        </mc:Choice>
        <mc:Fallback>
          <w:pict>
            <v:rect id="shape_0" stroked="f" o:allowincell="f" style="position:absolute;margin-left:321.05pt;margin-top:8.45pt;width:135pt;height:58.05pt;mso-wrap-style:square;v-text-anchor:top">
              <v:fill o:detectmouseclick="t" on="false"/>
              <v:stroke color="#3465a4" joinstyle="round" endcap="flat"/>
              <v:textbox>
                <w:txbxContent>
                  <w:p>
                    <w:pPr>
                      <w:pStyle w:val="Corpodeltesto21"/>
                      <w:jc w:val="start"/>
                      <w:rPr>
                        <w:sz w:val="20"/>
                      </w:rPr>
                    </w:pPr>
                    <w:r>
                      <w:rPr>
                        <w:color w:val="000000"/>
                        <w:sz w:val="20"/>
                      </w:rPr>
                      <w:t xml:space="preserve">Area Cultura, Comunicazione </w:t>
                    </w:r>
                  </w:p>
                  <w:p>
                    <w:pPr>
                      <w:pStyle w:val="Corpodeltesto21"/>
                      <w:jc w:val="start"/>
                      <w:rPr>
                        <w:sz w:val="20"/>
                      </w:rPr>
                    </w:pPr>
                    <w:r>
                      <w:rPr>
                        <w:color w:val="000000"/>
                        <w:sz w:val="20"/>
                      </w:rPr>
                      <w:t>e Partecipazione</w:t>
                    </w:r>
                  </w:p>
                  <w:p>
                    <w:pPr>
                      <w:pStyle w:val="Corpodeltesto21"/>
                      <w:jc w:val="start"/>
                      <w:rPr>
                        <w:color w:val="000000"/>
                        <w:sz w:val="20"/>
                      </w:rPr>
                    </w:pPr>
                    <w:r>
                      <w:rPr>
                        <w:color w:val="000000"/>
                        <w:sz w:val="20"/>
                      </w:rPr>
                    </w:r>
                  </w:p>
                  <w:p>
                    <w:pPr>
                      <w:pStyle w:val="Corpodeltesto21"/>
                      <w:jc w:val="start"/>
                      <w:rPr>
                        <w:i/>
                        <w:iCs/>
                        <w:sz w:val="20"/>
                      </w:rPr>
                    </w:pPr>
                    <w:r>
                      <w:rPr>
                        <w:i/>
                        <w:iCs/>
                        <w:color w:val="000000"/>
                        <w:sz w:val="20"/>
                      </w:rPr>
                      <w:t>Ufficio Stampa</w:t>
                    </w:r>
                  </w:p>
                </w:txbxContent>
              </v:textbox>
              <w10:wrap type="none"/>
            </v:rect>
          </w:pict>
        </mc:Fallback>
      </mc:AlternateContent>
      <w:drawing>
        <wp:anchor distT="0" distB="0" distL="0" distR="0" simplePos="0" relativeHeight="6" behindDoc="1" locked="0" layoutInCell="0" allowOverlap="1">
          <wp:simplePos x="0" y="0"/>
          <wp:positionH relativeFrom="column">
            <wp:posOffset>394335</wp:posOffset>
          </wp:positionH>
          <wp:positionV relativeFrom="paragraph">
            <wp:posOffset>67310</wp:posOffset>
          </wp:positionV>
          <wp:extent cx="743585" cy="864235"/>
          <wp:effectExtent l="0" t="0" r="0" b="0"/>
          <wp:wrapSquare wrapText="largest"/>
          <wp:docPr id="3" name="Immagin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1"/>
                  <pic:cNvPicPr>
                    <a:picLocks noChangeAspect="1" noChangeArrowheads="1"/>
                  </pic:cNvPicPr>
                </pic:nvPicPr>
                <pic:blipFill>
                  <a:blip r:embed="rId1"/>
                  <a:srcRect l="-3038" t="-2816" r="-3038" b="-2816"/>
                  <a:stretch>
                    <a:fillRect/>
                  </a:stretch>
                </pic:blipFill>
                <pic:spPr bwMode="auto">
                  <a:xfrm>
                    <a:off x="0" y="0"/>
                    <a:ext cx="743585" cy="864235"/>
                  </a:xfrm>
                  <a:prstGeom prst="rect">
                    <a:avLst/>
                  </a:prstGeom>
                  <a:noFill/>
                </pic:spPr>
              </pic:pic>
            </a:graphicData>
          </a:graphic>
        </wp:anchor>
      </w:drawing>
    </w:r>
  </w:p>
  <w:p>
    <w:pPr>
      <w:pStyle w:val="BodyText"/>
      <w:pBdr>
        <w:bottom w:val="single" w:sz="4" w:space="1" w:color="000000"/>
      </w:pBdr>
      <w:ind w:firstLine="708"/>
      <w:rPr/>
    </w:pPr>
    <w:r>
      <w:rPr/>
      <w:tab/>
      <w:tab/>
    </w:r>
  </w:p>
  <w:p>
    <w:pPr>
      <w:pStyle w:val="BodyText"/>
      <w:pBdr>
        <w:bottom w:val="single" w:sz="4" w:space="1" w:color="000000"/>
      </w:pBdr>
      <w:ind w:firstLine="708"/>
      <w:rPr/>
    </w:pPr>
    <w:r>
      <w:rPr/>
    </w:r>
  </w:p>
  <w:p>
    <w:pPr>
      <w:pStyle w:val="BodyText"/>
      <w:pBdr>
        <w:bottom w:val="single" w:sz="4" w:space="1" w:color="000000"/>
      </w:pBdr>
      <w:ind w:firstLine="708"/>
      <w:rPr/>
    </w:pPr>
    <w:r>
      <w:rPr/>
    </w:r>
  </w:p>
  <w:p>
    <w:pPr>
      <w:pStyle w:val="BodyText"/>
      <w:pBdr>
        <w:bottom w:val="single" w:sz="4" w:space="1" w:color="000000"/>
      </w:pBdr>
      <w:ind w:firstLine="708"/>
      <w:rPr/>
    </w:pPr>
    <w:r>
      <w:rPr/>
    </w:r>
  </w:p>
  <w:p>
    <w:pPr>
      <w:pStyle w:val="BodyText"/>
      <w:pBdr>
        <w:bottom w:val="single" w:sz="4" w:space="1" w:color="000000"/>
      </w:pBdr>
      <w:ind w:firstLine="708"/>
      <w:rPr/>
    </w:pPr>
    <w:r>
      <w:rPr/>
      <w:tab/>
      <w:tab/>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start"/>
      <w:pPr>
        <w:tabs>
          <w:tab w:val="num" w:pos="0"/>
        </w:tabs>
        <w:ind w:start="432" w:hanging="432"/>
      </w:pPr>
      <w:rPr/>
    </w:lvl>
    <w:lvl w:ilvl="1">
      <w:start w:val="1"/>
      <w:numFmt w:val="none"/>
      <w:suff w:val="nothing"/>
      <w:lvlText w:val=""/>
      <w:lvlJc w:val="start"/>
      <w:pPr>
        <w:tabs>
          <w:tab w:val="num" w:pos="0"/>
        </w:tabs>
        <w:ind w:start="0" w:hanging="0"/>
      </w:pPr>
      <w:rPr/>
    </w:lvl>
    <w:lvl w:ilvl="2">
      <w:start w:val="1"/>
      <w:numFmt w:val="none"/>
      <w:suff w:val="nothing"/>
      <w:lvlText w:val=""/>
      <w:lvlJc w:val="start"/>
      <w:pPr>
        <w:tabs>
          <w:tab w:val="num" w:pos="0"/>
        </w:tabs>
        <w:ind w:start="720" w:hanging="720"/>
      </w:pPr>
      <w:rPr/>
    </w:lvl>
    <w:lvl w:ilvl="3">
      <w:start w:val="1"/>
      <w:numFmt w:val="none"/>
      <w:suff w:val="nothing"/>
      <w:lvlText w:val=""/>
      <w:lvlJc w:val="start"/>
      <w:pPr>
        <w:tabs>
          <w:tab w:val="num" w:pos="0"/>
        </w:tabs>
        <w:ind w:start="0" w:hanging="0"/>
      </w:pPr>
      <w:rPr/>
    </w:lvl>
    <w:lvl w:ilvl="4">
      <w:start w:val="1"/>
      <w:numFmt w:val="none"/>
      <w:suff w:val="nothing"/>
      <w:lvlText w:val=""/>
      <w:lvlJc w:val="start"/>
      <w:pPr>
        <w:tabs>
          <w:tab w:val="num" w:pos="0"/>
        </w:tabs>
        <w:ind w:start="0" w:hanging="0"/>
      </w:pPr>
      <w:rPr/>
    </w:lvl>
    <w:lvl w:ilvl="5">
      <w:start w:val="1"/>
      <w:numFmt w:val="none"/>
      <w:suff w:val="nothing"/>
      <w:lvlText w:val=""/>
      <w:lvlJc w:val="start"/>
      <w:pPr>
        <w:tabs>
          <w:tab w:val="num" w:pos="0"/>
        </w:tabs>
        <w:ind w:start="0" w:hanging="0"/>
      </w:pPr>
      <w:rPr/>
    </w:lvl>
    <w:lvl w:ilvl="6">
      <w:start w:val="1"/>
      <w:numFmt w:val="none"/>
      <w:suff w:val="nothing"/>
      <w:lvlText w:val=""/>
      <w:lvlJc w:val="start"/>
      <w:pPr>
        <w:tabs>
          <w:tab w:val="num" w:pos="0"/>
        </w:tabs>
        <w:ind w:start="0" w:hanging="0"/>
      </w:pPr>
      <w:rPr/>
    </w:lvl>
    <w:lvl w:ilvl="7">
      <w:start w:val="1"/>
      <w:numFmt w:val="none"/>
      <w:suff w:val="nothing"/>
      <w:lvlText w:val=""/>
      <w:lvlJc w:val="start"/>
      <w:pPr>
        <w:tabs>
          <w:tab w:val="num" w:pos="0"/>
        </w:tabs>
        <w:ind w:start="0" w:hanging="0"/>
      </w:pPr>
      <w:rPr/>
    </w:lvl>
    <w:lvl w:ilvl="8">
      <w:start w:val="1"/>
      <w:numFmt w:val="none"/>
      <w:suff w:val="nothing"/>
      <w:lvlText w:val=""/>
      <w:lvlJc w:val="start"/>
      <w:pPr>
        <w:tabs>
          <w:tab w:val="num" w:pos="0"/>
        </w:tabs>
        <w:ind w:start="0" w:hanging="0"/>
      </w:pPr>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hyphenationZone w:val="36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SimSun" w:cs="Arial"/>
        <w:szCs w:val="24"/>
        <w:lang w:val="it-IT" w:eastAsia="zh-CN" w:bidi="hi-IN"/>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before="0" w:after="0"/>
      <w:jc w:val="start"/>
    </w:pPr>
    <w:rPr>
      <w:rFonts w:ascii="Times New Roman" w:hAnsi="Times New Roman" w:eastAsia="Times New Roman" w:cs="Times New Roman"/>
      <w:color w:val="auto"/>
      <w:kern w:val="0"/>
      <w:sz w:val="24"/>
      <w:szCs w:val="24"/>
      <w:lang w:val="it-IT" w:eastAsia="zh-CN" w:bidi="ar-SA"/>
    </w:rPr>
  </w:style>
  <w:style w:type="paragraph" w:styleId="Heading1">
    <w:name w:val="heading 1"/>
    <w:basedOn w:val="Normal"/>
    <w:qFormat/>
    <w:pPr>
      <w:widowControl w:val="false"/>
      <w:numPr>
        <w:ilvl w:val="0"/>
        <w:numId w:val="1"/>
      </w:numPr>
      <w:spacing w:before="240" w:after="120"/>
      <w:outlineLvl w:val="0"/>
    </w:pPr>
    <w:rPr>
      <w:rFonts w:eastAsia="SimSun" w:cs="Arial"/>
      <w:b/>
      <w:bCs/>
      <w:sz w:val="36"/>
      <w:szCs w:val="36"/>
      <w:lang w:bidi="hi-IN"/>
    </w:rPr>
  </w:style>
  <w:style w:type="paragraph" w:styleId="Heading2">
    <w:name w:val="heading 2"/>
    <w:basedOn w:val="Header"/>
    <w:qFormat/>
    <w:pPr>
      <w:numPr>
        <w:ilvl w:val="1"/>
        <w:numId w:val="1"/>
      </w:numPr>
      <w:outlineLvl w:val="1"/>
    </w:pPr>
    <w:rPr>
      <w:rFonts w:ascii="Times New Roman" w:hAnsi="Times New Roman"/>
      <w:b/>
      <w:bCs/>
      <w:sz w:val="36"/>
      <w:szCs w:val="36"/>
    </w:rPr>
  </w:style>
  <w:style w:type="paragraph" w:styleId="Heading3">
    <w:name w:val="heading 3"/>
    <w:basedOn w:val="Normal"/>
    <w:qFormat/>
    <w:pPr>
      <w:widowControl w:val="false"/>
      <w:numPr>
        <w:ilvl w:val="2"/>
        <w:numId w:val="1"/>
      </w:numPr>
      <w:spacing w:before="140" w:after="120"/>
      <w:outlineLvl w:val="2"/>
    </w:pPr>
    <w:rPr>
      <w:rFonts w:eastAsia="SimSun" w:cs="Arial"/>
      <w:b/>
      <w:bCs/>
      <w:sz w:val="28"/>
      <w:szCs w:val="28"/>
      <w:lang w:bidi="hi-IN"/>
    </w:rPr>
  </w:style>
  <w:style w:type="paragraph" w:styleId="Heading4">
    <w:name w:val="heading 4"/>
    <w:basedOn w:val="Normal"/>
    <w:qFormat/>
    <w:pPr>
      <w:keepNext w:val="true"/>
      <w:numPr>
        <w:ilvl w:val="3"/>
        <w:numId w:val="1"/>
      </w:numPr>
      <w:jc w:val="both"/>
      <w:outlineLvl w:val="3"/>
    </w:pPr>
    <w:rPr>
      <w:rFonts w:ascii="Garamond" w:hAnsi="Garamond" w:cs="Garamond"/>
      <w:b/>
      <w:bCs/>
      <w:i/>
      <w:iCs/>
      <w:sz w:val="28"/>
    </w:rPr>
  </w:style>
  <w:style w:type="paragraph" w:styleId="Heading6">
    <w:name w:val="heading 6"/>
    <w:basedOn w:val="Normal"/>
    <w:qFormat/>
    <w:pPr>
      <w:keepNext w:val="true"/>
      <w:numPr>
        <w:ilvl w:val="5"/>
        <w:numId w:val="1"/>
      </w:numPr>
      <w:jc w:val="center"/>
      <w:outlineLvl w:val="5"/>
    </w:pPr>
    <w:rPr>
      <w:rFonts w:ascii="Trebuchet MS" w:hAnsi="Trebuchet MS" w:cs="Trebuchet MS"/>
      <w:b/>
      <w:bCs/>
      <w:sz w:val="84"/>
    </w:rPr>
  </w:style>
  <w:style w:type="character" w:styleId="DefaultParagraphFont" w:default="1">
    <w:name w:val="Default Paragraph Font"/>
    <w:uiPriority w:val="1"/>
    <w:semiHidden/>
    <w:unhideWhenUsed/>
    <w:qFormat/>
    <w:rPr/>
  </w:style>
  <w:style w:type="character" w:styleId="WW8Num1z0" w:customStyle="1">
    <w:name w:val="WW8Num1z0"/>
    <w:qFormat/>
    <w:rPr/>
  </w:style>
  <w:style w:type="character" w:styleId="WW8Num1z1" w:customStyle="1">
    <w:name w:val="WW8Num1z1"/>
    <w:qFormat/>
    <w:rPr/>
  </w:style>
  <w:style w:type="character" w:styleId="WW8Num1z2" w:customStyle="1">
    <w:name w:val="WW8Num1z2"/>
    <w:qFormat/>
    <w:rPr/>
  </w:style>
  <w:style w:type="character" w:styleId="WW8Num1z3" w:customStyle="1">
    <w:name w:val="WW8Num1z3"/>
    <w:qFormat/>
    <w:rPr/>
  </w:style>
  <w:style w:type="character" w:styleId="WW8Num1z4" w:customStyle="1">
    <w:name w:val="WW8Num1z4"/>
    <w:qFormat/>
    <w:rPr/>
  </w:style>
  <w:style w:type="character" w:styleId="WW8Num1z5" w:customStyle="1">
    <w:name w:val="WW8Num1z5"/>
    <w:qFormat/>
    <w:rPr/>
  </w:style>
  <w:style w:type="character" w:styleId="WW8Num1z6" w:customStyle="1">
    <w:name w:val="WW8Num1z6"/>
    <w:qFormat/>
    <w:rPr/>
  </w:style>
  <w:style w:type="character" w:styleId="WW8Num1z7" w:customStyle="1">
    <w:name w:val="WW8Num1z7"/>
    <w:qFormat/>
    <w:rPr/>
  </w:style>
  <w:style w:type="character" w:styleId="WW8Num1z8" w:customStyle="1">
    <w:name w:val="WW8Num1z8"/>
    <w:qFormat/>
    <w:rPr/>
  </w:style>
  <w:style w:type="character" w:styleId="Carpredefinitoparagrafo2" w:customStyle="1">
    <w:name w:val="Car. predefinito paragrafo2"/>
    <w:qFormat/>
    <w:rPr/>
  </w:style>
  <w:style w:type="character" w:styleId="Caratterepredefinitoparagrafo" w:customStyle="1">
    <w:name w:val="Carattere predefinito paragrafo"/>
    <w:qFormat/>
    <w:rPr/>
  </w:style>
  <w:style w:type="character" w:styleId="Absatz-Standardschriftart" w:customStyle="1">
    <w:name w:val="Absatz-Standardschriftart"/>
    <w:qFormat/>
    <w:rPr/>
  </w:style>
  <w:style w:type="character" w:styleId="WW-Absatz-Standardschriftart" w:customStyle="1">
    <w:name w:val="WW-Absatz-Standardschriftart"/>
    <w:qFormat/>
    <w:rPr/>
  </w:style>
  <w:style w:type="character" w:styleId="WW-Absatz-Standardschriftart1" w:customStyle="1">
    <w:name w:val="WW-Absatz-Standardschriftart1"/>
    <w:qFormat/>
    <w:rPr/>
  </w:style>
  <w:style w:type="character" w:styleId="WW-Absatz-Standardschriftart11" w:customStyle="1">
    <w:name w:val="WW-Absatz-Standardschriftart11"/>
    <w:qFormat/>
    <w:rPr/>
  </w:style>
  <w:style w:type="character" w:styleId="WW-Absatz-Standardschriftart111" w:customStyle="1">
    <w:name w:val="WW-Absatz-Standardschriftart111"/>
    <w:qFormat/>
    <w:rPr/>
  </w:style>
  <w:style w:type="character" w:styleId="WW-Absatz-Standardschriftart1111" w:customStyle="1">
    <w:name w:val="WW-Absatz-Standardschriftart1111"/>
    <w:qFormat/>
    <w:rPr/>
  </w:style>
  <w:style w:type="character" w:styleId="WW-Absatz-Standardschriftart11111" w:customStyle="1">
    <w:name w:val="WW-Absatz-Standardschriftart11111"/>
    <w:qFormat/>
    <w:rPr/>
  </w:style>
  <w:style w:type="character" w:styleId="WW-Absatz-Standardschriftart111111" w:customStyle="1">
    <w:name w:val="WW-Absatz-Standardschriftart111111"/>
    <w:qFormat/>
    <w:rPr/>
  </w:style>
  <w:style w:type="character" w:styleId="WW-Absatz-Standardschriftart1111111" w:customStyle="1">
    <w:name w:val="WW-Absatz-Standardschriftart1111111"/>
    <w:qFormat/>
    <w:rPr/>
  </w:style>
  <w:style w:type="character" w:styleId="WW-Absatz-Standardschriftart11111111" w:customStyle="1">
    <w:name w:val="WW-Absatz-Standardschriftart11111111"/>
    <w:qFormat/>
    <w:rPr/>
  </w:style>
  <w:style w:type="character" w:styleId="WW-Absatz-Standardschriftart111111111" w:customStyle="1">
    <w:name w:val="WW-Absatz-Standardschriftart111111111"/>
    <w:qFormat/>
    <w:rPr/>
  </w:style>
  <w:style w:type="character" w:styleId="WW-Absatz-Standardschriftart1111111111" w:customStyle="1">
    <w:name w:val="WW-Absatz-Standardschriftart1111111111"/>
    <w:qFormat/>
    <w:rPr/>
  </w:style>
  <w:style w:type="character" w:styleId="WW-Absatz-Standardschriftart11111111111" w:customStyle="1">
    <w:name w:val="WW-Absatz-Standardschriftart11111111111"/>
    <w:qFormat/>
    <w:rPr/>
  </w:style>
  <w:style w:type="character" w:styleId="WW-Absatz-Standardschriftart111111111111" w:customStyle="1">
    <w:name w:val="WW-Absatz-Standardschriftart111111111111"/>
    <w:qFormat/>
    <w:rPr/>
  </w:style>
  <w:style w:type="character" w:styleId="WW-Absatz-Standardschriftart1111111111111" w:customStyle="1">
    <w:name w:val="WW-Absatz-Standardschriftart1111111111111"/>
    <w:qFormat/>
    <w:rPr/>
  </w:style>
  <w:style w:type="character" w:styleId="WW-Absatz-Standardschriftart11111111111111" w:customStyle="1">
    <w:name w:val="WW-Absatz-Standardschriftart11111111111111"/>
    <w:qFormat/>
    <w:rPr/>
  </w:style>
  <w:style w:type="character" w:styleId="WW-Absatz-Standardschriftart111111111111111" w:customStyle="1">
    <w:name w:val="WW-Absatz-Standardschriftart111111111111111"/>
    <w:qFormat/>
    <w:rPr/>
  </w:style>
  <w:style w:type="character" w:styleId="WW-Caratterepredefinitoparagrafo" w:customStyle="1">
    <w:name w:val="WW-Carattere predefinito paragrafo"/>
    <w:qFormat/>
    <w:rPr/>
  </w:style>
  <w:style w:type="character" w:styleId="WW8Num2z0" w:customStyle="1">
    <w:name w:val="WW8Num2z0"/>
    <w:qFormat/>
    <w:rPr>
      <w:rFonts w:ascii="Symbol" w:hAnsi="Symbol" w:cs="Symbol"/>
      <w:i w:val="false"/>
      <w:iCs w:val="false"/>
      <w:sz w:val="25"/>
      <w:szCs w:val="25"/>
    </w:rPr>
  </w:style>
  <w:style w:type="character" w:styleId="WW8Num2z1" w:customStyle="1">
    <w:name w:val="WW8Num2z1"/>
    <w:qFormat/>
    <w:rPr>
      <w:rFonts w:ascii="Courier New" w:hAnsi="Courier New" w:cs="Courier New"/>
    </w:rPr>
  </w:style>
  <w:style w:type="character" w:styleId="WW8Num2z2" w:customStyle="1">
    <w:name w:val="WW8Num2z2"/>
    <w:qFormat/>
    <w:rPr>
      <w:rFonts w:ascii="Wingdings" w:hAnsi="Wingdings" w:cs="Wingdings"/>
    </w:rPr>
  </w:style>
  <w:style w:type="character" w:styleId="WW8Num2z3" w:customStyle="1">
    <w:name w:val="WW8Num2z3"/>
    <w:qFormat/>
    <w:rPr>
      <w:rFonts w:ascii="Verdana" w:hAnsi="Verdana" w:cs="Verdana"/>
      <w:b w:val="false"/>
      <w:bCs w:val="false"/>
      <w:sz w:val="22"/>
      <w:szCs w:val="22"/>
    </w:rPr>
  </w:style>
  <w:style w:type="character" w:styleId="WW8Num2z4" w:customStyle="1">
    <w:name w:val="WW8Num2z4"/>
    <w:qFormat/>
    <w:rPr/>
  </w:style>
  <w:style w:type="character" w:styleId="WW8Num2z5" w:customStyle="1">
    <w:name w:val="WW8Num2z5"/>
    <w:qFormat/>
    <w:rPr/>
  </w:style>
  <w:style w:type="character" w:styleId="WW8Num2z6" w:customStyle="1">
    <w:name w:val="WW8Num2z6"/>
    <w:qFormat/>
    <w:rPr/>
  </w:style>
  <w:style w:type="character" w:styleId="WW8Num2z7" w:customStyle="1">
    <w:name w:val="WW8Num2z7"/>
    <w:qFormat/>
    <w:rPr/>
  </w:style>
  <w:style w:type="character" w:styleId="WW8Num2z8" w:customStyle="1">
    <w:name w:val="WW8Num2z8"/>
    <w:qFormat/>
    <w:rPr/>
  </w:style>
  <w:style w:type="character" w:styleId="WW-Absatz-Standardschriftart1111111111111111" w:customStyle="1">
    <w:name w:val="WW-Absatz-Standardschriftart1111111111111111"/>
    <w:qFormat/>
    <w:rPr/>
  </w:style>
  <w:style w:type="character" w:styleId="WW-Absatz-Standardschriftart11111111111111111" w:customStyle="1">
    <w:name w:val="WW-Absatz-Standardschriftart11111111111111111"/>
    <w:qFormat/>
    <w:rPr/>
  </w:style>
  <w:style w:type="character" w:styleId="WW-Absatz-Standardschriftart111111111111111111" w:customStyle="1">
    <w:name w:val="WW-Absatz-Standardschriftart111111111111111111"/>
    <w:qFormat/>
    <w:rPr/>
  </w:style>
  <w:style w:type="character" w:styleId="WW-Absatz-Standardschriftart1111111111111111111" w:customStyle="1">
    <w:name w:val="WW-Absatz-Standardschriftart1111111111111111111"/>
    <w:qFormat/>
    <w:rPr/>
  </w:style>
  <w:style w:type="character" w:styleId="WW-Caratterepredefinitoparagrafo1" w:customStyle="1">
    <w:name w:val="WW-Carattere predefinito paragrafo1"/>
    <w:qFormat/>
    <w:rPr/>
  </w:style>
  <w:style w:type="character" w:styleId="WW-Absatz-Standardschriftart11111111111111111111" w:customStyle="1">
    <w:name w:val="WW-Absatz-Standardschriftart11111111111111111111"/>
    <w:qFormat/>
    <w:rPr/>
  </w:style>
  <w:style w:type="character" w:styleId="WW-Absatz-Standardschriftart111111111111111111111" w:customStyle="1">
    <w:name w:val="WW-Absatz-Standardschriftart111111111111111111111"/>
    <w:qFormat/>
    <w:rPr/>
  </w:style>
  <w:style w:type="character" w:styleId="WW-Absatz-Standardschriftart1111111111111111111111" w:customStyle="1">
    <w:name w:val="WW-Absatz-Standardschriftart1111111111111111111111"/>
    <w:qFormat/>
    <w:rPr/>
  </w:style>
  <w:style w:type="character" w:styleId="WW-Absatz-Standardschriftart11111111111111111111111" w:customStyle="1">
    <w:name w:val="WW-Absatz-Standardschriftart11111111111111111111111"/>
    <w:qFormat/>
    <w:rPr/>
  </w:style>
  <w:style w:type="character" w:styleId="WW-Absatz-Standardschriftart111111111111111111111111" w:customStyle="1">
    <w:name w:val="WW-Absatz-Standardschriftart111111111111111111111111"/>
    <w:qFormat/>
    <w:rPr/>
  </w:style>
  <w:style w:type="character" w:styleId="WW-Absatz-Standardschriftart1111111111111111111111111" w:customStyle="1">
    <w:name w:val="WW-Absatz-Standardschriftart1111111111111111111111111"/>
    <w:qFormat/>
    <w:rPr/>
  </w:style>
  <w:style w:type="character" w:styleId="WW-Absatz-Standardschriftart11111111111111111111111111" w:customStyle="1">
    <w:name w:val="WW-Absatz-Standardschriftart11111111111111111111111111"/>
    <w:qFormat/>
    <w:rPr/>
  </w:style>
  <w:style w:type="character" w:styleId="WW-Absatz-Standardschriftart111111111111111111111111111" w:customStyle="1">
    <w:name w:val="WW-Absatz-Standardschriftart111111111111111111111111111"/>
    <w:qFormat/>
    <w:rPr/>
  </w:style>
  <w:style w:type="character" w:styleId="WW-Absatz-Standardschriftart1111111111111111111111111111" w:customStyle="1">
    <w:name w:val="WW-Absatz-Standardschriftart1111111111111111111111111111"/>
    <w:qFormat/>
    <w:rPr/>
  </w:style>
  <w:style w:type="character" w:styleId="WW-Absatz-Standardschriftart11111111111111111111111111111" w:customStyle="1">
    <w:name w:val="WW-Absatz-Standardschriftart11111111111111111111111111111"/>
    <w:qFormat/>
    <w:rPr/>
  </w:style>
  <w:style w:type="character" w:styleId="WW-Absatz-Standardschriftart111111111111111111111111111111" w:customStyle="1">
    <w:name w:val="WW-Absatz-Standardschriftart111111111111111111111111111111"/>
    <w:qFormat/>
    <w:rPr/>
  </w:style>
  <w:style w:type="character" w:styleId="WW-Absatz-Standardschriftart1111111111111111111111111111111" w:customStyle="1">
    <w:name w:val="WW-Absatz-Standardschriftart1111111111111111111111111111111"/>
    <w:qFormat/>
    <w:rPr/>
  </w:style>
  <w:style w:type="character" w:styleId="WW-Absatz-Standardschriftart11111111111111111111111111111111" w:customStyle="1">
    <w:name w:val="WW-Absatz-Standardschriftart11111111111111111111111111111111"/>
    <w:qFormat/>
    <w:rPr/>
  </w:style>
  <w:style w:type="character" w:styleId="WW-Absatz-Standardschriftart111111111111111111111111111111111" w:customStyle="1">
    <w:name w:val="WW-Absatz-Standardschriftart111111111111111111111111111111111"/>
    <w:qFormat/>
    <w:rPr/>
  </w:style>
  <w:style w:type="character" w:styleId="WW-Absatz-Standardschriftart1111111111111111111111111111111111" w:customStyle="1">
    <w:name w:val="WW-Absatz-Standardschriftart1111111111111111111111111111111111"/>
    <w:qFormat/>
    <w:rPr/>
  </w:style>
  <w:style w:type="character" w:styleId="WW-Absatz-Standardschriftart11111111111111111111111111111111111" w:customStyle="1">
    <w:name w:val="WW-Absatz-Standardschriftart11111111111111111111111111111111111"/>
    <w:qFormat/>
    <w:rPr/>
  </w:style>
  <w:style w:type="character" w:styleId="WW-Absatz-Standardschriftart111111111111111111111111111111111111" w:customStyle="1">
    <w:name w:val="WW-Absatz-Standardschriftart111111111111111111111111111111111111"/>
    <w:qFormat/>
    <w:rPr/>
  </w:style>
  <w:style w:type="character" w:styleId="WW-Absatz-Standardschriftart1111111111111111111111111111111111111" w:customStyle="1">
    <w:name w:val="WW-Absatz-Standardschriftart1111111111111111111111111111111111111"/>
    <w:qFormat/>
    <w:rPr/>
  </w:style>
  <w:style w:type="character" w:styleId="WW-Absatz-Standardschriftart11111111111111111111111111111111111111" w:customStyle="1">
    <w:name w:val="WW-Absatz-Standardschriftart11111111111111111111111111111111111111"/>
    <w:qFormat/>
    <w:rPr/>
  </w:style>
  <w:style w:type="character" w:styleId="WW-Absatz-Standardschriftart111111111111111111111111111111111111111" w:customStyle="1">
    <w:name w:val="WW-Absatz-Standardschriftart111111111111111111111111111111111111111"/>
    <w:qFormat/>
    <w:rPr/>
  </w:style>
  <w:style w:type="character" w:styleId="WW-Absatz-Standardschriftart1111111111111111111111111111111111111111" w:customStyle="1">
    <w:name w:val="WW-Absatz-Standardschriftart1111111111111111111111111111111111111111"/>
    <w:qFormat/>
    <w:rPr/>
  </w:style>
  <w:style w:type="character" w:styleId="WW-Absatz-Standardschriftart11111111111111111111111111111111111111111" w:customStyle="1">
    <w:name w:val="WW-Absatz-Standardschriftart11111111111111111111111111111111111111111"/>
    <w:qFormat/>
    <w:rPr/>
  </w:style>
  <w:style w:type="character" w:styleId="WW-Absatz-Standardschriftart111111111111111111111111111111111111111111" w:customStyle="1">
    <w:name w:val="WW-Absatz-Standardschriftart111111111111111111111111111111111111111111"/>
    <w:qFormat/>
    <w:rPr/>
  </w:style>
  <w:style w:type="character" w:styleId="WW-Absatz-Standardschriftart1111111111111111111111111111111111111111111" w:customStyle="1">
    <w:name w:val="WW-Absatz-Standardschriftart1111111111111111111111111111111111111111111"/>
    <w:qFormat/>
    <w:rPr/>
  </w:style>
  <w:style w:type="character" w:styleId="WW-Absatz-Standardschriftart11111111111111111111111111111111111111111111" w:customStyle="1">
    <w:name w:val="WW-Absatz-Standardschriftart11111111111111111111111111111111111111111111"/>
    <w:qFormat/>
    <w:rPr/>
  </w:style>
  <w:style w:type="character" w:styleId="WW-Absatz-Standardschriftart111111111111111111111111111111111111111111111" w:customStyle="1">
    <w:name w:val="WW-Absatz-Standardschriftart111111111111111111111111111111111111111111111"/>
    <w:qFormat/>
    <w:rPr/>
  </w:style>
  <w:style w:type="character" w:styleId="WW-Absatz-Standardschriftart1111111111111111111111111111111111111111111111" w:customStyle="1">
    <w:name w:val="WW-Absatz-Standardschriftart1111111111111111111111111111111111111111111111"/>
    <w:qFormat/>
    <w:rPr/>
  </w:style>
  <w:style w:type="character" w:styleId="WW-Absatz-Standardschriftart11111111111111111111111111111111111111111111111" w:customStyle="1">
    <w:name w:val="WW-Absatz-Standardschriftart11111111111111111111111111111111111111111111111"/>
    <w:qFormat/>
    <w:rPr/>
  </w:style>
  <w:style w:type="character" w:styleId="WW-Absatz-Standardschriftart111111111111111111111111111111111111111111111111" w:customStyle="1">
    <w:name w:val="WW-Absatz-Standardschriftart111111111111111111111111111111111111111111111111"/>
    <w:qFormat/>
    <w:rPr/>
  </w:style>
  <w:style w:type="character" w:styleId="WW-Absatz-Standardschriftart1111111111111111111111111111111111111111111111111" w:customStyle="1">
    <w:name w:val="WW-Absatz-Standardschriftart1111111111111111111111111111111111111111111111111"/>
    <w:qFormat/>
    <w:rPr/>
  </w:style>
  <w:style w:type="character" w:styleId="WW-Absatz-Standardschriftart11111111111111111111111111111111111111111111111111" w:customStyle="1">
    <w:name w:val="WW-Absatz-Standardschriftart11111111111111111111111111111111111111111111111111"/>
    <w:qFormat/>
    <w:rPr/>
  </w:style>
  <w:style w:type="character" w:styleId="WW-Absatz-Standardschriftart111111111111111111111111111111111111111111111111111" w:customStyle="1">
    <w:name w:val="WW-Absatz-Standardschriftart111111111111111111111111111111111111111111111111111"/>
    <w:qFormat/>
    <w:rPr/>
  </w:style>
  <w:style w:type="character" w:styleId="WW-Absatz-Standardschriftart1111111111111111111111111111111111111111111111111111" w:customStyle="1">
    <w:name w:val="WW-Absatz-Standardschriftart1111111111111111111111111111111111111111111111111111"/>
    <w:qFormat/>
    <w:rPr/>
  </w:style>
  <w:style w:type="character" w:styleId="WW-Absatz-Standardschriftart11111111111111111111111111111111111111111111111111111" w:customStyle="1">
    <w:name w:val="WW-Absatz-Standardschriftart11111111111111111111111111111111111111111111111111111"/>
    <w:qFormat/>
    <w:rPr/>
  </w:style>
  <w:style w:type="character" w:styleId="WW-Absatz-Standardschriftart111111111111111111111111111111111111111111111111111111" w:customStyle="1">
    <w:name w:val="WW-Absatz-Standardschriftart111111111111111111111111111111111111111111111111111111"/>
    <w:qFormat/>
    <w:rPr/>
  </w:style>
  <w:style w:type="character" w:styleId="WW-Absatz-Standardschriftart1111111111111111111111111111111111111111111111111111111" w:customStyle="1">
    <w:name w:val="WW-Absatz-Standardschriftart1111111111111111111111111111111111111111111111111111111"/>
    <w:qFormat/>
    <w:rPr/>
  </w:style>
  <w:style w:type="character" w:styleId="WW-Absatz-Standardschriftart11111111111111111111111111111111111111111111111111111111" w:customStyle="1">
    <w:name w:val="WW-Absatz-Standardschriftart11111111111111111111111111111111111111111111111111111111"/>
    <w:qFormat/>
    <w:rPr/>
  </w:style>
  <w:style w:type="character" w:styleId="WW-Absatz-Standardschriftart111111111111111111111111111111111111111111111111111111111" w:customStyle="1">
    <w:name w:val="WW-Absatz-Standardschriftart111111111111111111111111111111111111111111111111111111111"/>
    <w:qFormat/>
    <w:rPr/>
  </w:style>
  <w:style w:type="character" w:styleId="WW-Absatz-Standardschriftart1111111111111111111111111111111111111111111111111111111111" w:customStyle="1">
    <w:name w:val="WW-Absatz-Standardschriftart1111111111111111111111111111111111111111111111111111111111"/>
    <w:qFormat/>
    <w:rPr/>
  </w:style>
  <w:style w:type="character" w:styleId="WW-Absatz-Standardschriftart11111111111111111111111111111111111111111111111111111111111" w:customStyle="1">
    <w:name w:val="WW-Absatz-Standardschriftart11111111111111111111111111111111111111111111111111111111111"/>
    <w:qFormat/>
    <w:rPr/>
  </w:style>
  <w:style w:type="character" w:styleId="WW-Absatz-Standardschriftart111111111111111111111111111111111111111111111111111111111111" w:customStyle="1">
    <w:name w:val="WW-Absatz-Standardschriftart111111111111111111111111111111111111111111111111111111111111"/>
    <w:qFormat/>
    <w:rPr/>
  </w:style>
  <w:style w:type="character" w:styleId="WW-Absatz-Standardschriftart1111111111111111111111111111111111111111111111111111111111111" w:customStyle="1">
    <w:name w:val="WW-Absatz-Standardschriftart1111111111111111111111111111111111111111111111111111111111111"/>
    <w:qFormat/>
    <w:rPr/>
  </w:style>
  <w:style w:type="character" w:styleId="WW-Absatz-Standardschriftart11111111111111111111111111111111111111111111111111111111111111" w:customStyle="1">
    <w:name w:val="WW-Absatz-Standardschriftart11111111111111111111111111111111111111111111111111111111111111"/>
    <w:qFormat/>
    <w:rPr/>
  </w:style>
  <w:style w:type="character" w:styleId="WW-Absatz-Standardschriftart111111111111111111111111111111111111111111111111111111111111111" w:customStyle="1">
    <w:name w:val="WW-Absatz-Standardschriftart111111111111111111111111111111111111111111111111111111111111111"/>
    <w:qFormat/>
    <w:rPr/>
  </w:style>
  <w:style w:type="character" w:styleId="WW-Absatz-Standardschriftart1111111111111111111111111111111111111111111111111111111111111111" w:customStyle="1">
    <w:name w:val="WW-Absatz-Standardschriftart1111111111111111111111111111111111111111111111111111111111111111"/>
    <w:qFormat/>
    <w:rPr/>
  </w:style>
  <w:style w:type="character" w:styleId="WW-Absatz-Standardschriftart11111111111111111111111111111111111111111111111111111111111111111" w:customStyle="1">
    <w:name w:val="WW-Absatz-Standardschriftart11111111111111111111111111111111111111111111111111111111111111111"/>
    <w:qFormat/>
    <w:rPr/>
  </w:style>
  <w:style w:type="character" w:styleId="WW-Absatz-Standardschriftart111111111111111111111111111111111111111111111111111111111111111111" w:customStyle="1">
    <w:name w:val="WW-Absatz-Standardschriftart111111111111111111111111111111111111111111111111111111111111111111"/>
    <w:qFormat/>
    <w:rPr/>
  </w:style>
  <w:style w:type="character" w:styleId="WW-Absatz-Standardschriftart1111111111111111111111111111111111111111111111111111111111111111111" w:customStyle="1">
    <w:name w:val="WW-Absatz-Standardschriftart1111111111111111111111111111111111111111111111111111111111111111111"/>
    <w:qFormat/>
    <w:rPr/>
  </w:style>
  <w:style w:type="character" w:styleId="WW-Absatz-Standardschriftart11111111111111111111111111111111111111111111111111111111111111111111" w:customStyle="1">
    <w:name w:val="WW-Absatz-Standardschriftart11111111111111111111111111111111111111111111111111111111111111111111"/>
    <w:qFormat/>
    <w:rPr/>
  </w:style>
  <w:style w:type="character" w:styleId="WW-Absatz-Standardschriftart111111111111111111111111111111111111111111111111111111111111111111111" w:customStyle="1">
    <w:name w:val="WW-Absatz-Standardschriftart111111111111111111111111111111111111111111111111111111111111111111111"/>
    <w:qFormat/>
    <w:rPr/>
  </w:style>
  <w:style w:type="character" w:styleId="WW-Absatz-Standardschriftart1111111111111111111111111111111111111111111111111111111111111111111111" w:customStyle="1">
    <w:name w:val="WW-Absatz-Standardschriftart1111111111111111111111111111111111111111111111111111111111111111111111"/>
    <w:qFormat/>
    <w:rPr/>
  </w:style>
  <w:style w:type="character" w:styleId="WW-Absatz-Standardschriftart11111111111111111111111111111111111111111111111111111111111111111111111" w:customStyle="1">
    <w:name w:val="WW-Absatz-Standardschriftart11111111111111111111111111111111111111111111111111111111111111111111111"/>
    <w:qFormat/>
    <w:rPr/>
  </w:style>
  <w:style w:type="character" w:styleId="WW-Absatz-Standardschriftart111111111111111111111111111111111111111111111111111111111111111111111111" w:customStyle="1">
    <w:name w:val="WW-Absatz-Standardschriftart111111111111111111111111111111111111111111111111111111111111111111111111"/>
    <w:qFormat/>
    <w:rPr/>
  </w:style>
  <w:style w:type="character" w:styleId="WW-Absatz-Standardschriftart1111111111111111111111111111111111111111111111111111111111111111111111111" w:customStyle="1">
    <w:name w:val="WW-Absatz-Standardschriftart1111111111111111111111111111111111111111111111111111111111111111111111111"/>
    <w:qFormat/>
    <w:rPr/>
  </w:style>
  <w:style w:type="character" w:styleId="WW-Absatz-Standardschriftart11111111111111111111111111111111111111111111111111111111111111111111111111" w:customStyle="1">
    <w:name w:val="WW-Absatz-Standardschriftart11111111111111111111111111111111111111111111111111111111111111111111111111"/>
    <w:qFormat/>
    <w:rPr/>
  </w:style>
  <w:style w:type="character" w:styleId="WW-Absatz-Standardschriftart111111111111111111111111111111111111111111111111111111111111111111111111111" w:customStyle="1">
    <w:name w:val="WW-Absatz-Standardschriftart111111111111111111111111111111111111111111111111111111111111111111111111111"/>
    <w:qFormat/>
    <w:rPr/>
  </w:style>
  <w:style w:type="character" w:styleId="WW-Absatz-Standardschriftart1111111111111111111111111111111111111111111111111111111111111111111111111111" w:customStyle="1">
    <w:name w:val="WW-Absatz-Standardschriftart1111111111111111111111111111111111111111111111111111111111111111111111111111"/>
    <w:qFormat/>
    <w:rPr/>
  </w:style>
  <w:style w:type="character" w:styleId="WW-Absatz-Standardschriftart11111111111111111111111111111111111111111111111111111111111111111111111111111" w:customStyle="1">
    <w:name w:val="WW-Absatz-Standardschriftart11111111111111111111111111111111111111111111111111111111111111111111111111111"/>
    <w:qFormat/>
    <w:rPr/>
  </w:style>
  <w:style w:type="character" w:styleId="WW-Absatz-Standardschriftart111111111111111111111111111111111111111111111111111111111111111111111111111111" w:customStyle="1">
    <w:name w:val="WW-Absatz-Standardschriftart111111111111111111111111111111111111111111111111111111111111111111111111111111"/>
    <w:qFormat/>
    <w:rPr/>
  </w:style>
  <w:style w:type="character" w:styleId="WW-Absatz-Standardschriftart1111111111111111111111111111111111111111111111111111111111111111111111111111111" w:customStyle="1">
    <w:name w:val="WW-Absatz-Standardschriftart1111111111111111111111111111111111111111111111111111111111111111111111111111111"/>
    <w:qFormat/>
    <w:rPr/>
  </w:style>
  <w:style w:type="character" w:styleId="WW-Absatz-Standardschriftart11111111111111111111111111111111111111111111111111111111111111111111111111111111" w:customStyle="1">
    <w:name w:val="WW-Absatz-Standardschriftart11111111111111111111111111111111111111111111111111111111111111111111111111111111"/>
    <w:qFormat/>
    <w:rPr/>
  </w:style>
  <w:style w:type="character" w:styleId="WW-Absatz-Standardschriftart111111111111111111111111111111111111111111111111111111111111111111111111111111111" w:customStyle="1">
    <w:name w:val="WW-Absatz-Standardschriftart111111111111111111111111111111111111111111111111111111111111111111111111111111111"/>
    <w:qFormat/>
    <w:rPr/>
  </w:style>
  <w:style w:type="character" w:styleId="WW-Absatz-Standardschriftart1111111111111111111111111111111111111111111111111111111111111111111111111111111111" w:customStyle="1">
    <w:name w:val="WW-Absatz-Standardschriftart1111111111111111111111111111111111111111111111111111111111111111111111111111111111"/>
    <w:qFormat/>
    <w:rPr/>
  </w:style>
  <w:style w:type="character" w:styleId="WW-Absatz-Standardschriftart11111111111111111111111111111111111111111111111111111111111111111111111111111111111" w:customStyle="1">
    <w:name w:val="WW-Absatz-Standardschriftart11111111111111111111111111111111111111111111111111111111111111111111111111111111111"/>
    <w:qFormat/>
    <w:rPr/>
  </w:style>
  <w:style w:type="character" w:styleId="WW-Absatz-Standardschriftart111111111111111111111111111111111111111111111111111111111111111111111111111111111111" w:customStyle="1">
    <w:name w:val="WW-Absatz-Standardschriftart111111111111111111111111111111111111111111111111111111111111111111111111111111111111"/>
    <w:qFormat/>
    <w:rPr/>
  </w:style>
  <w:style w:type="character" w:styleId="WW-Absatz-Standardschriftart1111111111111111111111111111111111111111111111111111111111111111111111111111111111111" w:customStyle="1">
    <w:name w:val="WW-Absatz-Standardschriftart1111111111111111111111111111111111111111111111111111111111111111111111111111111111111"/>
    <w:qFormat/>
    <w:rPr/>
  </w:style>
  <w:style w:type="character" w:styleId="WW-Caratterepredefinitoparagrafo11" w:customStyle="1">
    <w:name w:val="WW-Carattere predefinito paragrafo11"/>
    <w:qFormat/>
    <w:rPr/>
  </w:style>
  <w:style w:type="character" w:styleId="WW-Absatz-Standardschriftart11111111111111111111111111111111111111111111111111111111111111111111111111111111111111" w:customStyle="1">
    <w:name w:val="WW-Absatz-Standardschriftart11111111111111111111111111111111111111111111111111111111111111111111111111111111111111"/>
    <w:qFormat/>
    <w:rPr/>
  </w:style>
  <w:style w:type="character" w:styleId="WW-Absatz-Standardschriftart111111111111111111111111111111111111111111111111111111111111111111111111111111111111111" w:customStyle="1">
    <w:name w:val="WW-Absatz-Standardschriftart111111111111111111111111111111111111111111111111111111111111111111111111111111111111111"/>
    <w:qFormat/>
    <w:rPr/>
  </w:style>
  <w:style w:type="character" w:styleId="WW-Caratterepredefinitoparagrafo111" w:customStyle="1">
    <w:name w:val="WW-Carattere predefinito paragrafo111"/>
    <w:qFormat/>
    <w:rPr/>
  </w:style>
  <w:style w:type="character" w:styleId="WW-Caratterepredefinitoparagrafo1111" w:customStyle="1">
    <w:name w:val="WW-Carattere predefinito paragrafo1111"/>
    <w:qFormat/>
    <w:rPr/>
  </w:style>
  <w:style w:type="character" w:styleId="Hyperlink" w:customStyle="1">
    <w:name w:val="Hyperlink"/>
    <w:rPr>
      <w:color w:val="000080"/>
      <w:u w:val="single"/>
    </w:rPr>
  </w:style>
  <w:style w:type="character" w:styleId="FollowedHyperlink" w:customStyle="1">
    <w:name w:val="FollowedHyperlink"/>
    <w:basedOn w:val="WW-Caratterepredefinitoparagrafo1111"/>
    <w:rPr>
      <w:color w:val="800080"/>
      <w:u w:val="single"/>
    </w:rPr>
  </w:style>
  <w:style w:type="character" w:styleId="Strong" w:customStyle="1">
    <w:name w:val="Strong"/>
    <w:qFormat/>
    <w:rPr>
      <w:b/>
      <w:bCs/>
    </w:rPr>
  </w:style>
  <w:style w:type="character" w:styleId="Emphasis" w:customStyle="1">
    <w:name w:val="Emphasis"/>
    <w:qFormat/>
    <w:rPr>
      <w:i/>
      <w:iCs/>
    </w:rPr>
  </w:style>
  <w:style w:type="character" w:styleId="Carpredefinitoparagrafo1" w:customStyle="1">
    <w:name w:val="Car. predefinito paragrafo1"/>
    <w:qFormat/>
    <w:rPr/>
  </w:style>
  <w:style w:type="character" w:styleId="apple-converted-space" w:customStyle="1">
    <w:name w:val="apple-converted-space"/>
    <w:basedOn w:val="Carpredefinitoparagrafo1"/>
    <w:qFormat/>
    <w:rPr/>
  </w:style>
  <w:style w:type="character" w:styleId="Punti" w:customStyle="1">
    <w:name w:val="Punti"/>
    <w:qFormat/>
    <w:rPr>
      <w:rFonts w:ascii="OpenSymbol;Arial Unicode MS" w:hAnsi="OpenSymbol;Arial Unicode MS" w:eastAsia="OpenSymbol;Arial Unicode MS" w:cs="OpenSymbol;Arial Unicode MS"/>
    </w:rPr>
  </w:style>
  <w:style w:type="character" w:styleId="Caratteredinumerazione" w:customStyle="1">
    <w:name w:val="Carattere di numerazione"/>
    <w:qFormat/>
    <w:rPr/>
  </w:style>
  <w:style w:type="paragraph" w:styleId="Titolo">
    <w:name w:val="Titolo"/>
    <w:basedOn w:val="Normal"/>
    <w:next w:val="BodyText"/>
    <w:qFormat/>
    <w:pPr>
      <w:keepNext w:val="true"/>
      <w:spacing w:before="240" w:after="120"/>
    </w:pPr>
    <w:rPr>
      <w:rFonts w:ascii="Arial" w:hAnsi="Arial" w:eastAsia="Microsoft YaHei" w:cs="Arial"/>
      <w:sz w:val="28"/>
      <w:szCs w:val="28"/>
    </w:rPr>
  </w:style>
  <w:style w:type="paragraph" w:styleId="BodyText">
    <w:name w:val="Body Text"/>
    <w:basedOn w:val="Normal"/>
    <w:pPr>
      <w:jc w:val="both"/>
    </w:pPr>
    <w:rPr>
      <w:rFonts w:ascii="Verdana" w:hAnsi="Verdana" w:cs="Tahoma"/>
      <w:sz w:val="22"/>
      <w:szCs w:val="22"/>
    </w:rPr>
  </w:style>
  <w:style w:type="paragraph" w:styleId="List">
    <w:name w:val="List"/>
    <w:basedOn w:val="BodyText"/>
    <w:pPr/>
    <w:rPr/>
  </w:style>
  <w:style w:type="paragraph" w:styleId="Caption">
    <w:name w:val="caption"/>
    <w:basedOn w:val="Normal"/>
    <w:qFormat/>
    <w:pPr>
      <w:suppressLineNumbers/>
      <w:spacing w:before="120" w:after="120"/>
    </w:pPr>
    <w:rPr>
      <w:rFonts w:cs="Arial Unicode MS"/>
      <w:i/>
      <w:iCs/>
    </w:rPr>
  </w:style>
  <w:style w:type="paragraph" w:styleId="Indice" w:customStyle="1">
    <w:name w:val="Indice"/>
    <w:basedOn w:val="Normal"/>
    <w:qFormat/>
    <w:pPr>
      <w:suppressLineNumbers/>
    </w:pPr>
    <w:rPr>
      <w:rFonts w:cs="Tahoma"/>
    </w:rPr>
  </w:style>
  <w:style w:type="paragraph" w:styleId="Intestazioneepidipagina">
    <w:name w:val="Intestazione e piè di pagina"/>
    <w:basedOn w:val="Normal"/>
    <w:qFormat/>
    <w:pPr/>
    <w:rPr/>
  </w:style>
  <w:style w:type="paragraph" w:styleId="Header">
    <w:name w:val="header"/>
    <w:basedOn w:val="Normal"/>
    <w:pPr>
      <w:keepNext w:val="true"/>
      <w:spacing w:before="240" w:after="120"/>
    </w:pPr>
    <w:rPr>
      <w:rFonts w:ascii="Arial" w:hAnsi="Arial" w:eastAsia="Arial" w:cs="Tahoma"/>
      <w:sz w:val="28"/>
      <w:szCs w:val="28"/>
    </w:rPr>
  </w:style>
  <w:style w:type="paragraph" w:styleId="Titolouser">
    <w:name w:val="Titolo (user)"/>
    <w:basedOn w:val="Normal"/>
    <w:next w:val="BodyText"/>
    <w:qFormat/>
    <w:pPr>
      <w:keepNext w:val="true"/>
      <w:spacing w:before="240" w:after="120"/>
    </w:pPr>
    <w:rPr>
      <w:rFonts w:ascii="Liberation Sans" w:hAnsi="Liberation Sans" w:eastAsia="Microsoft YaHei" w:cs="Arial"/>
      <w:sz w:val="28"/>
      <w:szCs w:val="28"/>
    </w:rPr>
  </w:style>
  <w:style w:type="paragraph" w:styleId="Indiceuser">
    <w:name w:val="Indice (user)"/>
    <w:basedOn w:val="Normal"/>
    <w:qFormat/>
    <w:pPr>
      <w:suppressLineNumbers/>
    </w:pPr>
    <w:rPr>
      <w:rFonts w:cs="Arial"/>
    </w:rPr>
  </w:style>
  <w:style w:type="paragraph" w:styleId="Intestazioneepidipaginauser">
    <w:name w:val="Intestazione e piè di pagina (user)"/>
    <w:basedOn w:val="Normal"/>
    <w:qFormat/>
    <w:pPr/>
    <w:rPr/>
  </w:style>
  <w:style w:type="paragraph" w:styleId="Title">
    <w:name w:val="Title"/>
    <w:basedOn w:val="Normal"/>
    <w:qFormat/>
    <w:pPr>
      <w:jc w:val="center"/>
    </w:pPr>
    <w:rPr>
      <w:b/>
      <w:bCs/>
      <w:sz w:val="56"/>
      <w:szCs w:val="56"/>
    </w:rPr>
  </w:style>
  <w:style w:type="paragraph" w:styleId="Titolo1" w:customStyle="1">
    <w:name w:val="Titolo1"/>
    <w:basedOn w:val="Normal"/>
    <w:next w:val="Subtitle"/>
    <w:qFormat/>
    <w:pPr>
      <w:ind w:firstLine="340"/>
      <w:jc w:val="center"/>
    </w:pPr>
    <w:rPr>
      <w:rFonts w:ascii="Garamond" w:hAnsi="Garamond" w:cs="Garamond"/>
      <w:b/>
      <w:sz w:val="32"/>
      <w:szCs w:val="20"/>
    </w:rPr>
  </w:style>
  <w:style w:type="paragraph" w:styleId="Subtitle">
    <w:name w:val="Subtitle"/>
    <w:basedOn w:val="Header"/>
    <w:qFormat/>
    <w:pPr>
      <w:jc w:val="center"/>
    </w:pPr>
    <w:rPr>
      <w:i/>
      <w:iCs/>
    </w:rPr>
  </w:style>
  <w:style w:type="paragraph" w:styleId="WW-Intestazione" w:customStyle="1">
    <w:name w:val="WW-Intestazione"/>
    <w:basedOn w:val="Normal"/>
    <w:qFormat/>
    <w:pPr>
      <w:keepNext w:val="true"/>
      <w:spacing w:before="240" w:after="120"/>
    </w:pPr>
    <w:rPr>
      <w:rFonts w:ascii="Arial" w:hAnsi="Arial" w:eastAsia="Microsoft YaHei" w:cs="Arial"/>
      <w:sz w:val="28"/>
      <w:szCs w:val="28"/>
    </w:rPr>
  </w:style>
  <w:style w:type="paragraph" w:styleId="Intestazione1" w:customStyle="1">
    <w:name w:val="Intestazione1"/>
    <w:basedOn w:val="Normal"/>
    <w:qFormat/>
    <w:pPr>
      <w:tabs>
        <w:tab w:val="clear" w:pos="720"/>
        <w:tab w:val="center" w:pos="4819" w:leader="none"/>
        <w:tab w:val="right" w:pos="9638" w:leader="none"/>
      </w:tabs>
    </w:pPr>
    <w:rPr/>
  </w:style>
  <w:style w:type="paragraph" w:styleId="Didascalia1" w:customStyle="1">
    <w:name w:val="Didascalia1"/>
    <w:basedOn w:val="Normal"/>
    <w:qFormat/>
    <w:pPr>
      <w:suppressLineNumbers/>
      <w:spacing w:before="120" w:after="120"/>
    </w:pPr>
    <w:rPr>
      <w:rFonts w:cs="Tahoma"/>
      <w:i/>
      <w:iCs/>
    </w:rPr>
  </w:style>
  <w:style w:type="paragraph" w:styleId="Footer">
    <w:name w:val="footer"/>
    <w:basedOn w:val="Normal"/>
    <w:pPr>
      <w:tabs>
        <w:tab w:val="clear" w:pos="720"/>
        <w:tab w:val="center" w:pos="4819" w:leader="none"/>
        <w:tab w:val="right" w:pos="9638" w:leader="none"/>
      </w:tabs>
    </w:pPr>
    <w:rPr/>
  </w:style>
  <w:style w:type="paragraph" w:styleId="Corpodeltesto21" w:customStyle="1">
    <w:name w:val="Corpo del testo 21"/>
    <w:basedOn w:val="Normal"/>
    <w:qFormat/>
    <w:pPr>
      <w:jc w:val="end"/>
    </w:pPr>
    <w:rPr>
      <w:rFonts w:ascii="Palatino;Book Antiqua" w:hAnsi="Palatino;Book Antiqua" w:cs="Palatino;Book Antiqua"/>
      <w:sz w:val="48"/>
    </w:rPr>
  </w:style>
  <w:style w:type="paragraph" w:styleId="Corpodeltesto31" w:customStyle="1">
    <w:name w:val="Corpo del testo 31"/>
    <w:basedOn w:val="Normal"/>
    <w:qFormat/>
    <w:pPr>
      <w:tabs>
        <w:tab w:val="clear" w:pos="720"/>
        <w:tab w:val="left" w:pos="1733" w:leader="none"/>
      </w:tabs>
      <w:jc w:val="both"/>
    </w:pPr>
    <w:rPr>
      <w:sz w:val="20"/>
      <w:szCs w:val="20"/>
    </w:rPr>
  </w:style>
  <w:style w:type="paragraph" w:styleId="BodyTextIndent">
    <w:name w:val="Body Text Indent"/>
    <w:basedOn w:val="Normal"/>
    <w:pPr>
      <w:ind w:firstLine="113"/>
      <w:jc w:val="both"/>
    </w:pPr>
    <w:rPr>
      <w:rFonts w:ascii="Garamond" w:hAnsi="Garamond" w:cs="Garamond"/>
      <w:i/>
      <w:iCs/>
      <w:sz w:val="26"/>
      <w:szCs w:val="20"/>
    </w:rPr>
  </w:style>
  <w:style w:type="paragraph" w:styleId="Rientrocorpodeltesto21" w:customStyle="1">
    <w:name w:val="Rientro corpo del testo 21"/>
    <w:basedOn w:val="Normal"/>
    <w:qFormat/>
    <w:pPr>
      <w:ind w:firstLine="113"/>
      <w:jc w:val="both"/>
    </w:pPr>
    <w:rPr>
      <w:rFonts w:ascii="Verdana" w:hAnsi="Verdana" w:cs="Verdana"/>
      <w:sz w:val="22"/>
    </w:rPr>
  </w:style>
  <w:style w:type="paragraph" w:styleId="Rientrocorpodeltesto31" w:customStyle="1">
    <w:name w:val="Rientro corpo del testo 31"/>
    <w:basedOn w:val="Normal"/>
    <w:qFormat/>
    <w:pPr>
      <w:ind w:firstLine="113"/>
      <w:jc w:val="both"/>
    </w:pPr>
    <w:rPr>
      <w:rFonts w:ascii="Verdana" w:hAnsi="Verdana" w:cs="Arial"/>
      <w:i/>
      <w:iCs/>
      <w:sz w:val="22"/>
      <w:szCs w:val="26"/>
    </w:rPr>
  </w:style>
  <w:style w:type="paragraph" w:styleId="Contenutocornice" w:customStyle="1">
    <w:name w:val="Contenuto cornice"/>
    <w:basedOn w:val="BodyText"/>
    <w:qFormat/>
    <w:pPr/>
    <w:rPr/>
  </w:style>
  <w:style w:type="paragraph" w:styleId="NormalWeb">
    <w:name w:val="Normal (Web)"/>
    <w:basedOn w:val="Normal"/>
    <w:qFormat/>
    <w:pPr/>
    <w:rPr/>
  </w:style>
  <w:style w:type="paragraph" w:styleId="Contenutotabella" w:customStyle="1">
    <w:name w:val="Contenuto tabella"/>
    <w:basedOn w:val="Normal"/>
    <w:qFormat/>
    <w:pPr>
      <w:suppressLineNumbers/>
    </w:pPr>
    <w:rPr/>
  </w:style>
  <w:style w:type="paragraph" w:styleId="Testocitato" w:customStyle="1">
    <w:name w:val="Testo citato"/>
    <w:basedOn w:val="Normal"/>
    <w:qFormat/>
    <w:pPr>
      <w:spacing w:before="0" w:after="283"/>
      <w:ind w:hanging="0" w:start="567" w:end="567"/>
    </w:pPr>
    <w:rPr/>
  </w:style>
  <w:style w:type="paragraph" w:styleId="Default" w:customStyle="1">
    <w:name w:val="Default"/>
    <w:qFormat/>
    <w:pPr>
      <w:widowControl w:val="false"/>
      <w:suppressAutoHyphens w:val="true"/>
      <w:bidi w:val="0"/>
      <w:spacing w:before="0" w:after="0"/>
      <w:jc w:val="start"/>
    </w:pPr>
    <w:rPr>
      <w:rFonts w:ascii="Times New Roman MT Std" w:hAnsi="Times New Roman MT Std" w:eastAsia="Times New Roman" w:cs="Times New Roman MT Std"/>
      <w:color w:val="000000"/>
      <w:kern w:val="0"/>
      <w:sz w:val="24"/>
      <w:szCs w:val="24"/>
      <w:lang w:val="it-IT" w:eastAsia="hi-IN" w:bidi="hi-IN"/>
    </w:rPr>
  </w:style>
  <w:style w:type="paragraph" w:styleId="CM2" w:customStyle="1">
    <w:name w:val="CM2"/>
    <w:basedOn w:val="Default"/>
    <w:qFormat/>
    <w:pPr>
      <w:spacing w:before="0" w:after="328"/>
    </w:pPr>
    <w:rPr>
      <w:lang w:eastAsia="ar-SA"/>
    </w:rPr>
  </w:style>
  <w:style w:type="paragraph" w:styleId="BodyText2">
    <w:name w:val="Body Text 2"/>
    <w:basedOn w:val="Normal"/>
    <w:qFormat/>
    <w:pPr>
      <w:jc w:val="end"/>
    </w:pPr>
    <w:rPr>
      <w:rFonts w:ascii="Palatino;Book Antiqua" w:hAnsi="Palatino;Book Antiqua" w:cs="Palatino;Book Antiqua"/>
      <w:sz w:val="48"/>
    </w:rPr>
  </w:style>
  <w:style w:type="paragraph" w:styleId="Standard" w:customStyle="1">
    <w:name w:val="Standard"/>
    <w:qFormat/>
    <w:pPr>
      <w:widowControl/>
      <w:suppressAutoHyphens w:val="true"/>
      <w:bidi w:val="0"/>
      <w:spacing w:before="0" w:after="0"/>
      <w:jc w:val="start"/>
      <w:textAlignment w:val="baseline"/>
    </w:pPr>
    <w:rPr>
      <w:rFonts w:ascii="Rockwell" w:hAnsi="Rockwell" w:eastAsia="SimSun;宋体" w:cs="Rockwell"/>
      <w:color w:val="auto"/>
      <w:kern w:val="0"/>
      <w:sz w:val="18"/>
      <w:szCs w:val="22"/>
      <w:lang w:val="it-IT" w:eastAsia="zh-CN" w:bidi="ar-SA"/>
    </w:rPr>
  </w:style>
  <w:style w:type="paragraph" w:styleId="Contenutocorniceuser">
    <w:name w:val="Contenuto cornice (user)"/>
    <w:basedOn w:val="Normal"/>
    <w:qFormat/>
    <w:pPr/>
    <w:rPr/>
  </w:style>
  <w:style w:type="numbering" w:styleId="Nessunelencouser" w:default="1">
    <w:name w:val="Nessun elenco (user)"/>
    <w:uiPriority w:val="99"/>
    <w:semiHidden/>
    <w:unhideWhenUsed/>
    <w:qFormat/>
  </w:style>
  <w:style w:type="numbering" w:styleId="WW8Num1" w:customStyle="1">
    <w:name w:val="WW8Num1"/>
    <w:qFormat/>
  </w:style>
  <w:style w:type="table" w:default="1" w:styleId="Tabellanorma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cinemabagnacavallo@gmail.com" TargetMode="External"/><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
</Relationships>
</file>

<file path=word/_rels/header3.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xmlns:r="http://schemas.openxmlformats.org/officeDocument/2006/relationships" name="Tema di Offic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228</TotalTime>
  <Application>Collabora_Office/25.04.9.1$Windows_X86_64 LibreOffice_project/aa0b8d090fbf6f1e1a0a24fee91089b8842f94a4</Application>
  <AppVersion>15.0000</AppVersion>
  <Pages>1</Pages>
  <Words>283</Words>
  <Characters>1578</Characters>
  <CharactersWithSpaces>1846</CharactersWithSpaces>
  <Paragraphs>25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2022-05-13T08:24:44Z</dcterms:created>
  <dc:creator/>
  <dc:description/>
  <dc:language>it-IT</dc:language>
  <cp:lastModifiedBy/>
  <cp:lastPrinted>2025-06-03T10:11:44Z</cp:lastPrinted>
  <dcterms:modified xsi:type="dcterms:W3CDTF">2026-08-01T17:39:08Z</dcterms:modified>
  <cp:revision>55</cp:revision>
  <dc:subject/>
  <dc:title>Comunicato stampa</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