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Cinque spettacoli, quattro passeggiate con racconti, una mostra diffusa e un cruciverba dedicato al Teatro Goldoni caratterizzeranno la quindicesima edizione del Bagnacavallo Festival, la rassegna culturale che nel mese di agosto animerà la città. Il programma è stato presentato questa mattina nella Sala della Giunta comunale.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Alla conferenza stampa sono intervenuti </w:t>
      </w:r>
      <w:r>
        <w:rPr>
          <w:rFonts w:cs="Calibri" w:ascii="Calibri" w:hAnsi="Calibri"/>
          <w:i w:val="false"/>
          <w:iCs w:val="false"/>
          <w:sz w:val="26"/>
          <w:szCs w:val="26"/>
        </w:rPr>
        <w:t>il sindaco Matteo Giacomoni</w:t>
      </w:r>
      <w:r>
        <w:rPr>
          <w:rFonts w:cs="Calibri" w:ascii="Calibri" w:hAnsi="Calibri"/>
          <w:i w:val="false"/>
          <w:iCs w:val="false"/>
          <w:sz w:val="26"/>
          <w:szCs w:val="26"/>
        </w:rPr>
        <w:t>, la responsabile dell’Area Cultura, Comunicazione e Partecipazione Francesca Benini, il direttore artistico Michele Antonellini e l’operatore culturale Mario “Maginot” Mazzotti, che hanno illustrato i contenuti della manifestazione.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Ideato e organizzato dall’associazione culturale Controsenso con il contributo e la collaborazione del Comune, il festival prenderà il via mercoledì 5 agosto nel chiostro dell’ex convento di San Francesco con il Goose Trio, composto da Cecilia Ottaviani, Davide Tardozzi e Riccardo Trasselli.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Venerdì 7 sarà la volta di Denis Campitelli con “A trebbo con Shakespeare”, preceduto dalla lettura “Shakespeare nella lingua dei gemelli” a cura delle associazioni Comunicando e Amici di Neresheim.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Martedì 11 saliranno sul palco Silvia De Santis e Farian Biffi con “In bianco e nero. La Dolce Vita italiana”.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Martedì 25 sarà protagonista l’Orchestrona della Scuola di Musica Popolare di Forlimpopoli con “Viaggio nella musica popolare... e non”, mentre giovedì 27 agosto il festival si concluderà con il concerto dei Pranvera Balkan.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Tutti gli spettacoli avranno inizio alle 21.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Accanto agli spettacoli torneranno le “Passeggiate con racconti” curate da Mario Maginot Mazzotti: il 6 agosto con una visita serale alla Pieve di San Pietro in Sylvis, il 10 con un percorso dedicato ai monumenti e alle installazioni artistiche della città, il 18 con una visita al palazzo della Congregazione di Carità, oggi sede dell’Asp dei Comuni della Bassa Romagna, e il 21 agosto con una proiezione dedicata ai luoghi e ai ricordi della vecchia Bagnacavallo sullo scalone monumentale del complesso di San Francesco.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Per tutti gli eventi è previsto l’ingresso a offerta libera; la prenotazione è consigliata per i concerti, obbligatoria per le “Passeggiate”.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Completano il programma la mostra diffusa “Il teatro della parola” di Andrea Tampieri, allestita nelle vetrine del centro storico dal 4 al 27 agosto, e “Gita tra parole e voci del teatro di Bagnacavallo”, il cruciverba ideato da Mario “Maginot” Mazzotti dedicato al teatro Goldoni.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La direzione artistica del festival è affidata a Michele Antonellini.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L’immagine della manifestazione è firmata da Anna Lisa Quarneti, in arte Piki.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Il festival è ideato e organizzato dall’associazione culturale Controsenso con il contributo e la collaborazione del Comune di Bagnacavallo e il patrocinio della Regione Emilia-Romagna. Partner dell'iniziativa sono le associazioni Amici di Neresheim, Associazione Comunicando, Associazione musicale Doremi, Auser, Avis, Bagnacavallo fa Centro, Centro sociale Abbondanza, Circolo Arci Casablanca e Pro Loco Bagnacavallo.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pieghevole del festival è disponibile presso l’Ufficio turistico del Comune e può essere scaricato dal sito www.bagnacavallofestival.it, dove sono consultabili anche il programma completo e i materiali della manifestazione.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Per informazioni: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5"/>
          <w:szCs w:val="25"/>
        </w:rPr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sz w:val="26"/>
            <w:szCs w:val="26"/>
          </w:rPr>
          <w:t>info@controsensobagnacavallo.it</w:t>
        </w:r>
      </w:hyperlink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telefono e WhatsApp 333 7981563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ind w:firstLine="113" w:start="0" w:end="0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199/26</w:t>
      </w:r>
      <w:r>
        <w:rPr>
          <w:rFonts w:cs="Calibri" w:ascii="Calibri" w:hAnsi="Calibri"/>
          <w:sz w:val="26"/>
          <w:szCs w:val="26"/>
        </w:rPr>
        <w:t>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65pt;height:51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74549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74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.6pt;height:58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user" w:customStyle="1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trosensobagnacavall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Collabora_Office/25.04.9.1$Windows_X86_64 LibreOffice_project/aa0b8d090fbf6f1e1a0a24fee91089b8842f94a4</Application>
  <AppVersion>15.0000</AppVersion>
  <Pages>2</Pages>
  <Words>509</Words>
  <Characters>3078</Characters>
  <CharactersWithSpaces>3572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2026-07-07T10:33:08Z</cp:lastPrinted>
  <dcterms:modified xsi:type="dcterms:W3CDTF">2026-07-07T12:07:28Z</dcterms:modified>
  <cp:revision>44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