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C’è ancora tempo per iscriversi alla Notte verde, l’iniziativa dedicata alle famiglie in programma venerdì 3 luglio all’Ecomuseo delle Erbe Palustri di Villanova di Bagnacavallo. 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Sono infatti ancora disponibili alcuni posti per prendere parte all’appuntamento, che propone laboratori, giochi, momenti conviviali, il pernottamento nell’area dell’Etnoparco e la colazione del mattino successivo.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L’accoglienza è prevista dalle 17.30 con il montaggio delle tende e una merenda. Dalle 18.30 prenderanno il via laboratori e giochi dedicati ad arte e natura, affiancati da alcune esposizioni tematiche. In calendario i laboratori “Le sardine dell’Adriatico”, “Il ranocchio dello stagno”, “Il pallottoliere contadino” e “L’ombra del sole misura il tempo”, oltre alle mostre “Il lavoro delle donne”, “Il pallottoliere contadino, ovvero il mandala romagnolo” e “I sdez”, dedicate ai setacci della tradizione locale.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Alle 19.30 è prevista la cena “Notturno con brasula”, con garganelli al sugo dell'orto, grigliata di carne, pomodori gratinati, patate al forno e dolci della nonna. Dalle 20.30 spazio allo “Stuoia party”, con una favola proposta dalla Bottega dello Sguardo, un momento sonoro con arpa celtica, campane e campanelli e l’osservazione del cielo al telescopio. La mattina successiva si aprirà con la colazione e i saluti dalle 8.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I partecipanti dovranno portare tenda, sacco a pelo e il necessario per la notte. La quota è di 25 euro per gli adulti e 15 euro per i bambini; la prenotazione è obbligatoria. L’iniziativa è organizzata dall’associazione culturale Civiltà delle Erbe Palustri in collaborazione con il Comune.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L’Ecomuseo delle Erbe Palustri si trova in via Ungaretti 1.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Informazioni e prenotazioni: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0545 280920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erbepalustri.associazione@gmail.com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firstLine="113" w:left="0" w:right="0"/>
        <w:rPr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eastAsia="SimSun;宋体" w:cs="Calibri" w:ascii="Calibri" w:hAnsi="Calibri"/>
          <w:i/>
          <w:iCs/>
          <w:color w:val="00000A"/>
          <w:sz w:val="25"/>
          <w:szCs w:val="25"/>
          <w:u w:val="none"/>
          <w:lang w:val="it-IT" w:eastAsia="zh-CN" w:bidi="ar-SA"/>
        </w:rPr>
        <w:t>1</w:t>
      </w:r>
      <w:r>
        <w:rPr>
          <w:rFonts w:eastAsia="SimSun;宋体" w:cs="Calibri" w:ascii="Calibri" w:hAnsi="Calibri"/>
          <w:i/>
          <w:iCs/>
          <w:color w:val="00000A"/>
          <w:sz w:val="25"/>
          <w:szCs w:val="25"/>
          <w:u w:val="none"/>
          <w:lang w:val="it-IT" w:eastAsia="zh-CN" w:bidi="ar-SA"/>
        </w:rPr>
        <w:t>92</w:t>
      </w:r>
      <w:r>
        <w:rPr>
          <w:rFonts w:cs="Calibri" w:ascii="Calibri" w:hAnsi="Calibri"/>
          <w:i/>
          <w:iCs/>
          <w:sz w:val="25"/>
          <w:szCs w:val="25"/>
          <w:u w:val="none"/>
        </w:rPr>
        <w:t>-2</w:t>
      </w:r>
      <w:r>
        <w:rPr>
          <w:rFonts w:eastAsia="SimSun;宋体" w:cs="Calibri" w:ascii="Calibri" w:hAnsi="Calibri"/>
          <w:i/>
          <w:iCs/>
          <w:color w:val="00000A"/>
          <w:sz w:val="25"/>
          <w:szCs w:val="25"/>
          <w:u w:val="none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2pt;height:54.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68897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68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15pt;height:54.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Collabora_Office/25.04.9.1$Windows_X86_64 LibreOffice_project/aa0b8d090fbf6f1e1a0a24fee91089b8842f94a4</Application>
  <AppVersion>15.0000</AppVersion>
  <Pages>1</Pages>
  <Words>289</Words>
  <Characters>1733</Characters>
  <CharactersWithSpaces>2009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2026-06-30T13:28:22Z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