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olo1"/>
        <w:rPr>
          <w:rFonts w:ascii="Calibri" w:hAnsi="Calibri" w:cs="Calibri"/>
          <w:sz w:val="30"/>
          <w:szCs w:val="30"/>
        </w:rPr>
      </w:pPr>
      <w:r>
        <w:rPr>
          <w:rFonts w:cs="Calibri" w:ascii="Calibri" w:hAnsi="Calibri"/>
          <w:sz w:val="30"/>
          <w:szCs w:val="30"/>
        </w:rPr>
        <w:t>Comunicato stampa</w:t>
      </w:r>
    </w:p>
    <w:p>
      <w:pPr>
        <w:pStyle w:val="Normal"/>
        <w:ind w:firstLine="340" w:left="0" w:right="0"/>
        <w:jc w:val="center"/>
        <w:rPr/>
      </w:pPr>
      <w:r>
        <w:rPr>
          <w:rFonts w:eastAsia="Times New Roman" w:cs="Calibri" w:ascii="Calibri" w:hAnsi="Calibri"/>
          <w:b/>
          <w:color w:val="auto"/>
          <w:sz w:val="30"/>
          <w:szCs w:val="30"/>
          <w:lang w:val="it-IT" w:eastAsia="zh-CN" w:bidi="ar-SA"/>
        </w:rPr>
        <w:t>29</w:t>
      </w:r>
      <w:r>
        <w:rPr>
          <w:rFonts w:cs="Calibri" w:ascii="Calibri" w:hAnsi="Calibri"/>
          <w:b/>
          <w:sz w:val="30"/>
          <w:szCs w:val="30"/>
        </w:rPr>
        <w:t>.6.202</w:t>
      </w:r>
      <w:r>
        <w:rPr>
          <w:rFonts w:eastAsia="Times New Roman" w:cs="Calibri" w:ascii="Calibri" w:hAnsi="Calibri"/>
          <w:b/>
          <w:color w:val="auto"/>
          <w:sz w:val="30"/>
          <w:szCs w:val="30"/>
          <w:lang w:val="it-IT" w:eastAsia="zh-CN" w:bidi="ar-SA"/>
        </w:rPr>
        <w:t>6</w:t>
      </w:r>
    </w:p>
    <w:p>
      <w:pPr>
        <w:pStyle w:val="Normal"/>
        <w:rPr>
          <w:rFonts w:ascii="Calibri" w:hAnsi="Calibri" w:cs="Calibri"/>
          <w:color w:val="auto"/>
          <w:sz w:val="25"/>
          <w:szCs w:val="25"/>
        </w:rPr>
      </w:pPr>
      <w:r>
        <w:rPr>
          <w:rFonts w:cs="Calibri" w:ascii="Calibri" w:hAnsi="Calibri"/>
          <w:color w:val="auto"/>
          <w:sz w:val="25"/>
          <w:szCs w:val="25"/>
        </w:rPr>
      </w:r>
    </w:p>
    <w:p>
      <w:pPr>
        <w:pStyle w:val="BodyText"/>
        <w:widowControl/>
        <w:bidi w:val="0"/>
        <w:spacing w:before="0" w:after="0"/>
        <w:ind w:firstLine="113" w:left="0" w:right="0"/>
        <w:jc w:val="both"/>
        <w:rPr/>
      </w:pPr>
      <w:r>
        <w:rPr>
          <w:rStyle w:val="Emphasis"/>
          <w:rFonts w:cs="Calibri" w:ascii="Calibri" w:hAnsi="Calibri"/>
          <w:b w:val="false"/>
          <w:i w:val="false"/>
          <w:iCs w:val="false"/>
          <w:caps w:val="false"/>
          <w:smallCaps w:val="false"/>
          <w:color w:val="auto"/>
          <w:spacing w:val="0"/>
          <w:sz w:val="25"/>
          <w:szCs w:val="25"/>
        </w:rPr>
        <w:t>È entrata nel vivo la tredicesima edizione di Accademia Bizantina Camp, il campus estivo dedicato alla formazione musicale che fino al 18 luglio anima gli spazi dell’ex convento di San Francesco di Bagnacavallo. Tra ragazze e ragazzi sono oltre 80 i giovani musicisti che vi partecipano, provenienti da tutta Italia e anche dalla Francia.</w:t>
      </w:r>
    </w:p>
    <w:p>
      <w:pPr>
        <w:pStyle w:val="BodyText"/>
        <w:widowControl/>
        <w:bidi w:val="0"/>
        <w:spacing w:before="0" w:after="0"/>
        <w:ind w:firstLine="113" w:left="0" w:right="0"/>
        <w:jc w:val="both"/>
        <w:rPr>
          <w:rStyle w:val="Emphasis"/>
          <w:rFonts w:ascii="Calibri" w:hAnsi="Calibri" w:cs="Calibri"/>
          <w:b w:val="false"/>
          <w:i w:val="false"/>
          <w:iCs w:val="false"/>
          <w:caps w:val="false"/>
          <w:smallCaps w:val="false"/>
          <w:color w:val="auto"/>
          <w:spacing w:val="0"/>
          <w:sz w:val="25"/>
          <w:szCs w:val="25"/>
        </w:rPr>
      </w:pPr>
      <w:r>
        <w:rPr>
          <w:rFonts w:cs="Calibri" w:ascii="Calibri" w:hAnsi="Calibri"/>
          <w:b w:val="false"/>
          <w:i w:val="false"/>
          <w:iCs w:val="false"/>
          <w:caps w:val="false"/>
          <w:smallCaps w:val="false"/>
          <w:color w:val="auto"/>
          <w:spacing w:val="0"/>
          <w:sz w:val="25"/>
          <w:szCs w:val="25"/>
        </w:rPr>
      </w:r>
    </w:p>
    <w:p>
      <w:pPr>
        <w:pStyle w:val="BodyText"/>
        <w:widowControl/>
        <w:bidi w:val="0"/>
        <w:spacing w:before="0" w:after="0"/>
        <w:ind w:firstLine="113" w:left="0" w:right="0"/>
        <w:jc w:val="both"/>
        <w:rPr/>
      </w:pPr>
      <w:r>
        <w:rPr>
          <w:rStyle w:val="Emphasis"/>
          <w:rFonts w:cs="Calibri" w:ascii="Calibri" w:hAnsi="Calibri"/>
          <w:b w:val="false"/>
          <w:i w:val="false"/>
          <w:iCs w:val="false"/>
          <w:caps w:val="false"/>
          <w:smallCaps w:val="false"/>
          <w:color w:val="auto"/>
          <w:spacing w:val="0"/>
          <w:sz w:val="25"/>
          <w:szCs w:val="25"/>
        </w:rPr>
        <w:t>La tredicesima edizione dell’iniziativa propone due percorsi: Opera Lab, rivolto agli 8-16 anni, e Concerto Grosso, dedicato ai partecipanti dai 17 ai 20 anni, novità introdotta quest’anno, per un totale di tre turni.</w:t>
      </w:r>
    </w:p>
    <w:p>
      <w:pPr>
        <w:pStyle w:val="BodyText"/>
        <w:widowControl/>
        <w:bidi w:val="0"/>
        <w:spacing w:before="0" w:after="0"/>
        <w:ind w:firstLine="113" w:left="0" w:right="0"/>
        <w:jc w:val="both"/>
        <w:rPr>
          <w:rStyle w:val="Emphasis"/>
          <w:rFonts w:ascii="Calibri" w:hAnsi="Calibri" w:cs="Calibri"/>
          <w:b w:val="false"/>
          <w:i w:val="false"/>
          <w:iCs w:val="false"/>
          <w:caps w:val="false"/>
          <w:smallCaps w:val="false"/>
          <w:color w:val="auto"/>
          <w:spacing w:val="0"/>
          <w:sz w:val="25"/>
          <w:szCs w:val="25"/>
        </w:rPr>
      </w:pPr>
      <w:r>
        <w:rPr>
          <w:rFonts w:cs="Calibri" w:ascii="Calibri" w:hAnsi="Calibri"/>
          <w:b w:val="false"/>
          <w:i w:val="false"/>
          <w:iCs w:val="false"/>
          <w:caps w:val="false"/>
          <w:smallCaps w:val="false"/>
          <w:color w:val="auto"/>
          <w:spacing w:val="0"/>
          <w:sz w:val="25"/>
          <w:szCs w:val="25"/>
        </w:rPr>
      </w:r>
    </w:p>
    <w:p>
      <w:pPr>
        <w:pStyle w:val="BodyText"/>
        <w:widowControl/>
        <w:bidi w:val="0"/>
        <w:spacing w:before="0" w:after="0"/>
        <w:ind w:firstLine="113" w:left="0" w:right="0"/>
        <w:jc w:val="both"/>
        <w:rPr/>
      </w:pPr>
      <w:r>
        <w:rPr>
          <w:rStyle w:val="Emphasis"/>
          <w:rFonts w:cs="Calibri" w:ascii="Calibri" w:hAnsi="Calibri"/>
          <w:b w:val="false"/>
          <w:i w:val="false"/>
          <w:iCs w:val="false"/>
          <w:caps w:val="false"/>
          <w:smallCaps w:val="false"/>
          <w:color w:val="auto"/>
          <w:spacing w:val="0"/>
          <w:sz w:val="25"/>
          <w:szCs w:val="25"/>
        </w:rPr>
        <w:t>Le attività, coordinate dalla direttrice artistica Alice Bisanti insieme a un’équipe di docenti, alternano musica, teatro, arte e momenti di vita comunitaria in un contesto che da anni rappresenta un punto di riferimento per la formazione musicale estiva.</w:t>
      </w:r>
    </w:p>
    <w:p>
      <w:pPr>
        <w:pStyle w:val="BodyText"/>
        <w:widowControl/>
        <w:bidi w:val="0"/>
        <w:spacing w:before="0" w:after="0"/>
        <w:ind w:firstLine="113" w:left="0" w:right="0"/>
        <w:jc w:val="both"/>
        <w:rPr/>
      </w:pPr>
      <w:r>
        <w:rPr>
          <w:rStyle w:val="Emphasis"/>
          <w:rFonts w:cs="Calibri" w:ascii="Calibri" w:hAnsi="Calibri"/>
          <w:b w:val="false"/>
          <w:i w:val="false"/>
          <w:iCs w:val="false"/>
          <w:caps w:val="false"/>
          <w:smallCaps w:val="false"/>
          <w:color w:val="auto"/>
          <w:spacing w:val="0"/>
          <w:sz w:val="25"/>
          <w:szCs w:val="25"/>
        </w:rPr>
        <w:t>Nei giorni scorsi c’è stata anche una visita al Teatro Goldoni.</w:t>
      </w:r>
    </w:p>
    <w:p>
      <w:pPr>
        <w:pStyle w:val="BodyText"/>
        <w:widowControl/>
        <w:bidi w:val="0"/>
        <w:spacing w:before="0" w:after="0"/>
        <w:ind w:firstLine="113" w:left="0" w:right="0"/>
        <w:jc w:val="both"/>
        <w:rPr>
          <w:rStyle w:val="Emphasis"/>
          <w:rFonts w:ascii="Calibri" w:hAnsi="Calibri" w:cs="Calibri"/>
          <w:b w:val="false"/>
          <w:i w:val="false"/>
          <w:iCs w:val="false"/>
          <w:caps w:val="false"/>
          <w:smallCaps w:val="false"/>
          <w:color w:val="auto"/>
          <w:spacing w:val="0"/>
          <w:sz w:val="25"/>
          <w:szCs w:val="25"/>
        </w:rPr>
      </w:pPr>
      <w:r>
        <w:rPr>
          <w:rFonts w:cs="Calibri" w:ascii="Calibri" w:hAnsi="Calibri"/>
          <w:b w:val="false"/>
          <w:i w:val="false"/>
          <w:iCs w:val="false"/>
          <w:caps w:val="false"/>
          <w:smallCaps w:val="false"/>
          <w:color w:val="auto"/>
          <w:spacing w:val="0"/>
          <w:sz w:val="25"/>
          <w:szCs w:val="25"/>
        </w:rPr>
      </w:r>
    </w:p>
    <w:p>
      <w:pPr>
        <w:pStyle w:val="BodyText"/>
        <w:widowControl/>
        <w:bidi w:val="0"/>
        <w:spacing w:before="0" w:after="0"/>
        <w:ind w:firstLine="113" w:left="0" w:right="0"/>
        <w:jc w:val="both"/>
        <w:rPr/>
      </w:pPr>
      <w:r>
        <w:rPr>
          <w:rStyle w:val="Emphasis"/>
          <w:rFonts w:cs="Calibri" w:ascii="Calibri" w:hAnsi="Calibri"/>
          <w:b w:val="false"/>
          <w:i w:val="false"/>
          <w:iCs w:val="false"/>
          <w:caps w:val="false"/>
          <w:smallCaps w:val="false"/>
          <w:color w:val="auto"/>
          <w:spacing w:val="0"/>
          <w:sz w:val="25"/>
          <w:szCs w:val="25"/>
        </w:rPr>
        <w:t>L’iniziativa è realizzata in collaborazione con il Comune, con il sostegno del Lions Club Bagnacavallo e il contributo di Cofra e Natura Nuova.</w:t>
      </w:r>
    </w:p>
    <w:p>
      <w:pPr>
        <w:pStyle w:val="BodyText"/>
        <w:widowControl/>
        <w:bidi w:val="0"/>
        <w:spacing w:before="0" w:after="0"/>
        <w:ind w:firstLine="113" w:left="0" w:right="0"/>
        <w:jc w:val="both"/>
        <w:rPr>
          <w:rStyle w:val="Emphasis"/>
          <w:rFonts w:ascii="Calibri" w:hAnsi="Calibri" w:cs="Calibri"/>
          <w:b w:val="false"/>
          <w:i w:val="false"/>
          <w:iCs w:val="false"/>
          <w:caps w:val="false"/>
          <w:smallCaps w:val="false"/>
          <w:color w:val="auto"/>
          <w:spacing w:val="0"/>
          <w:sz w:val="25"/>
          <w:szCs w:val="25"/>
        </w:rPr>
      </w:pPr>
      <w:r>
        <w:rPr>
          <w:rFonts w:cs="Calibri" w:ascii="Calibri" w:hAnsi="Calibri"/>
          <w:b w:val="false"/>
          <w:i w:val="false"/>
          <w:iCs w:val="false"/>
          <w:caps w:val="false"/>
          <w:smallCaps w:val="false"/>
          <w:color w:val="auto"/>
          <w:spacing w:val="0"/>
          <w:sz w:val="25"/>
          <w:szCs w:val="25"/>
        </w:rPr>
      </w:r>
    </w:p>
    <w:p>
      <w:pPr>
        <w:pStyle w:val="BodyText"/>
        <w:widowControl/>
        <w:bidi w:val="0"/>
        <w:spacing w:before="0" w:after="0"/>
        <w:ind w:firstLine="113" w:left="0" w:right="0"/>
        <w:jc w:val="both"/>
        <w:rPr>
          <w:rStyle w:val="Emphasis"/>
          <w:rFonts w:ascii="Calibri" w:hAnsi="Calibri" w:cs="Calibri"/>
          <w:b w:val="false"/>
          <w:i w:val="false"/>
          <w:iCs w:val="false"/>
          <w:caps w:val="false"/>
          <w:smallCaps w:val="false"/>
          <w:color w:val="auto"/>
          <w:spacing w:val="0"/>
          <w:sz w:val="25"/>
          <w:szCs w:val="25"/>
        </w:rPr>
      </w:pPr>
      <w:r>
        <w:rPr>
          <w:rFonts w:cs="Calibri" w:ascii="Calibri" w:hAnsi="Calibri"/>
          <w:b w:val="false"/>
          <w:i w:val="false"/>
          <w:iCs w:val="false"/>
          <w:caps w:val="false"/>
          <w:smallCaps w:val="false"/>
          <w:color w:val="auto"/>
          <w:spacing w:val="0"/>
          <w:sz w:val="25"/>
          <w:szCs w:val="25"/>
        </w:rPr>
      </w:r>
    </w:p>
    <w:p>
      <w:pPr>
        <w:pStyle w:val="BodyText"/>
        <w:widowControl/>
        <w:bidi w:val="0"/>
        <w:spacing w:before="0" w:after="0"/>
        <w:ind w:firstLine="113" w:left="0" w:right="0"/>
        <w:jc w:val="both"/>
        <w:rPr>
          <w:rStyle w:val="Emphasis"/>
          <w:rFonts w:ascii="Calibri" w:hAnsi="Calibri" w:cs="Calibri"/>
          <w:b w:val="false"/>
          <w:i w:val="false"/>
          <w:iCs w:val="false"/>
          <w:caps w:val="false"/>
          <w:smallCaps w:val="false"/>
          <w:color w:val="auto"/>
          <w:spacing w:val="0"/>
          <w:sz w:val="25"/>
          <w:szCs w:val="25"/>
        </w:rPr>
      </w:pPr>
      <w:r>
        <w:rPr>
          <w:rFonts w:cs="Calibri" w:ascii="Calibri" w:hAnsi="Calibri"/>
          <w:b w:val="false"/>
          <w:i w:val="false"/>
          <w:iCs w:val="false"/>
          <w:caps w:val="false"/>
          <w:smallCaps w:val="false"/>
          <w:color w:val="auto"/>
          <w:spacing w:val="0"/>
          <w:sz w:val="25"/>
          <w:szCs w:val="25"/>
        </w:rPr>
      </w:r>
    </w:p>
    <w:p>
      <w:pPr>
        <w:pStyle w:val="BodyText"/>
        <w:widowControl/>
        <w:bidi w:val="0"/>
        <w:spacing w:before="0" w:after="0"/>
        <w:ind w:firstLine="113" w:left="0" w:right="0"/>
        <w:jc w:val="both"/>
        <w:rPr/>
      </w:pPr>
      <w:r>
        <w:rPr>
          <w:rStyle w:val="Emphasis"/>
          <w:rFonts w:cs="Calibri" w:ascii="Calibri" w:hAnsi="Calibri"/>
          <w:b w:val="false"/>
          <w:i w:val="false"/>
          <w:iCs w:val="false"/>
          <w:caps w:val="false"/>
          <w:smallCaps w:val="false"/>
          <w:color w:val="auto"/>
          <w:spacing w:val="0"/>
          <w:sz w:val="25"/>
          <w:szCs w:val="25"/>
        </w:rPr>
        <w:t>(</w:t>
      </w:r>
      <w:r>
        <w:rPr>
          <w:rStyle w:val="Emphasis"/>
          <w:rFonts w:cs="Calibri" w:ascii="Calibri" w:hAnsi="Calibri"/>
          <w:b w:val="false"/>
          <w:i/>
          <w:iCs/>
          <w:caps w:val="false"/>
          <w:smallCaps w:val="false"/>
          <w:color w:val="auto"/>
          <w:spacing w:val="0"/>
          <w:sz w:val="25"/>
          <w:szCs w:val="25"/>
        </w:rPr>
        <w:t>191/26</w:t>
      </w:r>
      <w:r>
        <w:rPr>
          <w:rStyle w:val="Emphasis"/>
          <w:rFonts w:cs="Calibri" w:ascii="Calibri" w:hAnsi="Calibri"/>
          <w:b w:val="false"/>
          <w:i w:val="false"/>
          <w:iCs w:val="false"/>
          <w:caps w:val="false"/>
          <w:smallCaps w:val="false"/>
          <w:color w:val="auto"/>
          <w:spacing w:val="0"/>
          <w:sz w:val="25"/>
          <w:szCs w:val="25"/>
        </w:rPr>
        <w:t>)</w:t>
      </w:r>
    </w:p>
    <w:p>
      <w:pPr>
        <w:pStyle w:val="BodyText"/>
        <w:widowControl/>
        <w:bidi w:val="0"/>
        <w:spacing w:before="0" w:after="0"/>
        <w:ind w:firstLine="113" w:left="0" w:right="0"/>
        <w:jc w:val="both"/>
        <w:rPr>
          <w:rStyle w:val="Emphasis"/>
          <w:rFonts w:ascii="Calibri" w:hAnsi="Calibri" w:cs="Calibri"/>
          <w:b w:val="false"/>
          <w:i w:val="false"/>
          <w:iCs w:val="false"/>
          <w:caps w:val="false"/>
          <w:smallCaps w:val="false"/>
          <w:color w:val="auto"/>
          <w:spacing w:val="0"/>
          <w:sz w:val="25"/>
          <w:szCs w:val="25"/>
        </w:rPr>
      </w:pPr>
      <w:r>
        <w:rPr>
          <w:rFonts w:cs="Calibri" w:ascii="Calibri" w:hAnsi="Calibri"/>
          <w:b w:val="false"/>
          <w:i w:val="false"/>
          <w:iCs w:val="false"/>
          <w:caps w:val="false"/>
          <w:smallCaps w:val="false"/>
          <w:color w:val="auto"/>
          <w:spacing w:val="0"/>
          <w:sz w:val="25"/>
          <w:szCs w:val="25"/>
        </w:rPr>
      </w:r>
    </w:p>
    <w:p>
      <w:pPr>
        <w:pStyle w:val="BodyText"/>
        <w:widowControl/>
        <w:bidi w:val="0"/>
        <w:spacing w:before="0" w:after="0"/>
        <w:ind w:firstLine="113" w:left="0" w:right="0"/>
        <w:jc w:val="both"/>
        <w:rPr>
          <w:rStyle w:val="Emphasis"/>
          <w:rFonts w:ascii="Calibri" w:hAnsi="Calibri" w:cs="Calibri"/>
          <w:b w:val="false"/>
          <w:i w:val="false"/>
          <w:iCs w:val="false"/>
          <w:caps w:val="false"/>
          <w:smallCaps w:val="false"/>
          <w:color w:val="auto"/>
          <w:spacing w:val="0"/>
          <w:sz w:val="25"/>
          <w:szCs w:val="25"/>
        </w:rPr>
      </w:pPr>
      <w:r>
        <w:rPr>
          <w:rFonts w:cs="Calibri" w:ascii="Calibri" w:hAnsi="Calibri"/>
          <w:b w:val="false"/>
          <w:i w:val="false"/>
          <w:iCs w:val="false"/>
          <w:caps w:val="false"/>
          <w:smallCaps w:val="false"/>
          <w:color w:val="auto"/>
          <w:spacing w:val="0"/>
          <w:sz w:val="25"/>
          <w:szCs w:val="25"/>
        </w:rPr>
      </w:r>
    </w:p>
    <w:p>
      <w:pPr>
        <w:pStyle w:val="BodyText"/>
        <w:widowControl/>
        <w:bidi w:val="0"/>
        <w:spacing w:before="0" w:after="0"/>
        <w:ind w:firstLine="113" w:left="0" w:right="0"/>
        <w:jc w:val="both"/>
        <w:rPr>
          <w:rStyle w:val="Emphasis"/>
          <w:rFonts w:ascii="Calibri" w:hAnsi="Calibri" w:cs="Calibri"/>
          <w:b w:val="false"/>
          <w:i w:val="false"/>
          <w:iCs w:val="false"/>
          <w:caps w:val="false"/>
          <w:smallCaps w:val="false"/>
          <w:color w:val="auto"/>
          <w:spacing w:val="0"/>
          <w:sz w:val="26"/>
          <w:szCs w:val="26"/>
        </w:rPr>
      </w:pPr>
      <w:r>
        <w:rPr>
          <w:rFonts w:cs="Calibri" w:ascii="Calibri" w:hAnsi="Calibri"/>
          <w:b w:val="false"/>
          <w:i w:val="false"/>
          <w:iCs w:val="false"/>
          <w:caps w:val="false"/>
          <w:smallCaps w:val="false"/>
          <w:color w:val="auto"/>
          <w:spacing w:val="0"/>
          <w:sz w:val="26"/>
          <w:szCs w:val="26"/>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Footer"/>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keepNext w:val="true"/>
      <w:spacing w:before="240" w:after="12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pBdr>
        <w:bottom w:val="single" w:sz="4" w:space="1" w:color="000000"/>
      </w:pBdr>
      <w:ind w:firstLine="708" w:left="0" w:right="0"/>
      <w:rPr/>
    </w:pPr>
    <w:r>
      <w:rPr/>
      <mc:AlternateContent>
        <mc:Choice Requires="wps">
          <w:drawing>
            <wp:anchor distT="0" distB="0" distL="0" distR="0" simplePos="0" relativeHeight="2" behindDoc="1" locked="0" layoutInCell="1" allowOverlap="1">
              <wp:simplePos x="0" y="0"/>
              <wp:positionH relativeFrom="column">
                <wp:posOffset>1371600</wp:posOffset>
              </wp:positionH>
              <wp:positionV relativeFrom="paragraph">
                <wp:posOffset>107315</wp:posOffset>
              </wp:positionV>
              <wp:extent cx="1524635" cy="686435"/>
              <wp:effectExtent l="0" t="0" r="0" b="0"/>
              <wp:wrapNone/>
              <wp:docPr id="1" name="Cornice1"/>
              <a:graphic xmlns:a="http://schemas.openxmlformats.org/drawingml/2006/main">
                <a:graphicData uri="http://schemas.microsoft.com/office/word/2010/wordprocessingShape">
                  <wps:wsp>
                    <wps:cNvSpPr/>
                    <wps:spPr>
                      <a:xfrm>
                        <a:off x="0" y="0"/>
                        <a:ext cx="1524600" cy="686520"/>
                      </a:xfrm>
                      <a:prstGeom prst="rect">
                        <a:avLst/>
                      </a:prstGeom>
                      <a:noFill/>
                      <a:ln w="0">
                        <a:noFill/>
                      </a:ln>
                    </wps:spPr>
                    <wps:style>
                      <a:lnRef idx="0"/>
                      <a:fillRef idx="0"/>
                      <a:effectRef idx="0"/>
                      <a:fontRef idx="minor"/>
                    </wps:style>
                    <wps:txbx>
                      <w:txbxContent>
                        <w:p>
                          <w:pPr>
                            <w:pStyle w:val="BodyText"/>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5760" tIns="5760" rIns="5760" bIns="5760" anchor="t">
                      <a:noAutofit/>
                    </wps:bodyPr>
                  </wps:wsp>
                </a:graphicData>
              </a:graphic>
            </wp:anchor>
          </w:drawing>
        </mc:Choice>
        <mc:Fallback>
          <w:pict>
            <v:rect id="shape_0" stroked="f" o:allowincell="f" style="position:absolute;margin-left:108pt;margin-top:8.45pt;width:120pt;height:54pt;mso-wrap-style:square;v-text-anchor:top">
              <v:fill o:detectmouseclick="t" on="false"/>
              <v:stroke color="#3465a4" joinstyle="round" endcap="flat"/>
              <v:textbox>
                <w:txbxContent>
                  <w:p>
                    <w:pPr>
                      <w:pStyle w:val="BodyText"/>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w10:wrap type="none"/>
            </v:rect>
          </w:pict>
        </mc:Fallback>
      </mc:AlternateContent>
      <mc:AlternateContent>
        <mc:Choice Requires="wps">
          <w:drawing>
            <wp:anchor distT="0" distB="0" distL="0" distR="0" simplePos="0" relativeHeight="4" behindDoc="1" locked="0" layoutInCell="1" allowOverlap="1">
              <wp:simplePos x="0" y="0"/>
              <wp:positionH relativeFrom="column">
                <wp:posOffset>4077335</wp:posOffset>
              </wp:positionH>
              <wp:positionV relativeFrom="paragraph">
                <wp:posOffset>107315</wp:posOffset>
              </wp:positionV>
              <wp:extent cx="1752600" cy="686435"/>
              <wp:effectExtent l="0" t="0" r="0" b="0"/>
              <wp:wrapNone/>
              <wp:docPr id="2" name="Cornice2"/>
              <a:graphic xmlns:a="http://schemas.openxmlformats.org/drawingml/2006/main">
                <a:graphicData uri="http://schemas.microsoft.com/office/word/2010/wordprocessingShape">
                  <wps:wsp>
                    <wps:cNvSpPr/>
                    <wps:spPr>
                      <a:xfrm>
                        <a:off x="0" y="0"/>
                        <a:ext cx="1752480" cy="686520"/>
                      </a:xfrm>
                      <a:prstGeom prst="rect">
                        <a:avLst/>
                      </a:prstGeom>
                      <a:noFill/>
                      <a:ln w="0">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000000"/>
                              <w:sz w:val="20"/>
                            </w:rPr>
                          </w:r>
                        </w:p>
                        <w:p>
                          <w:pPr>
                            <w:pStyle w:val="Corpodeltesto21"/>
                            <w:jc w:val="left"/>
                            <w:rPr>
                              <w:i/>
                              <w:iCs/>
                              <w:sz w:val="20"/>
                            </w:rPr>
                          </w:pPr>
                          <w:r>
                            <w:rPr>
                              <w:i/>
                              <w:iCs/>
                              <w:color w:val="auto"/>
                              <w:sz w:val="20"/>
                            </w:rPr>
                            <w:t>Ufficio Stampa</w:t>
                          </w:r>
                        </w:p>
                      </w:txbxContent>
                    </wps:txbx>
                    <wps:bodyPr lIns="5760" tIns="5760" rIns="5760" bIns="5760" anchor="t">
                      <a:noAutofit/>
                    </wps:bodyPr>
                  </wps:wsp>
                </a:graphicData>
              </a:graphic>
            </wp:anchor>
          </w:drawing>
        </mc:Choice>
        <mc:Fallback>
          <w:pict>
            <v:rect id="shape_0" stroked="f" o:allowincell="f" style="position:absolute;margin-left:321.05pt;margin-top:8.45pt;width:137.95pt;height:54pt;mso-wrap-style:square;v-text-anchor:top">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000000"/>
                        <w:sz w:val="20"/>
                      </w:rPr>
                    </w:r>
                  </w:p>
                  <w:p>
                    <w:pPr>
                      <w:pStyle w:val="Corpodeltesto21"/>
                      <w:jc w:val="left"/>
                      <w:rPr>
                        <w:i/>
                        <w:iCs/>
                        <w:sz w:val="20"/>
                      </w:rPr>
                    </w:pPr>
                    <w:r>
                      <w:rPr>
                        <w:i/>
                        <w:iCs/>
                        <w:color w:val="auto"/>
                        <w:sz w:val="20"/>
                      </w:rPr>
                      <w:t>Ufficio Stampa</w:t>
                    </w:r>
                  </w:p>
                </w:txbxContent>
              </v:textbox>
              <w10:wrap type="none"/>
            </v:rect>
          </w:pict>
        </mc:Fallback>
      </mc:AlternateContent>
      <w:drawing>
        <wp:anchor distT="0" distB="0" distL="0" distR="0" simplePos="0" relativeHeight="6" behindDoc="1" locked="0" layoutInCell="0" allowOverlap="1">
          <wp:simplePos x="0" y="0"/>
          <wp:positionH relativeFrom="column">
            <wp:posOffset>394335</wp:posOffset>
          </wp:positionH>
          <wp:positionV relativeFrom="paragraph">
            <wp:posOffset>67310</wp:posOffset>
          </wp:positionV>
          <wp:extent cx="770890" cy="891540"/>
          <wp:effectExtent l="0" t="0" r="0" b="0"/>
          <wp:wrapSquare wrapText="largest"/>
          <wp:docPr id="3"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1"/>
                  <pic:cNvPicPr>
                    <a:picLocks noChangeAspect="1" noChangeArrowheads="1"/>
                  </pic:cNvPicPr>
                </pic:nvPicPr>
                <pic:blipFill>
                  <a:blip r:embed="rId1"/>
                  <a:srcRect l="-979" t="-908" r="-979" b="-908"/>
                  <a:stretch>
                    <a:fillRect/>
                  </a:stretch>
                </pic:blipFill>
                <pic:spPr bwMode="auto">
                  <a:xfrm>
                    <a:off x="0" y="0"/>
                    <a:ext cx="770890" cy="891540"/>
                  </a:xfrm>
                  <a:prstGeom prst="rect">
                    <a:avLst/>
                  </a:prstGeom>
                  <a:noFill/>
                </pic:spPr>
              </pic:pic>
            </a:graphicData>
          </a:graphic>
        </wp:anchor>
      </w:drawing>
    </w:r>
  </w:p>
  <w:p>
    <w:pPr>
      <w:pStyle w:val="BodyText"/>
      <w:pBdr>
        <w:bottom w:val="single" w:sz="4" w:space="1" w:color="000000"/>
      </w:pBdr>
      <w:ind w:firstLine="708" w:left="0" w:right="0"/>
      <w:rPr/>
    </w:pPr>
    <w:r>
      <w:rPr/>
      <w:tab/>
      <w:tab/>
    </w:r>
  </w:p>
  <w:p>
    <w:pPr>
      <w:pStyle w:val="BodyText"/>
      <w:pBdr>
        <w:bottom w:val="single" w:sz="4" w:space="1" w:color="000000"/>
      </w:pBdr>
      <w:ind w:firstLine="708" w:left="0" w:right="0"/>
      <w:rPr/>
    </w:pPr>
    <w:r>
      <w:rPr/>
    </w:r>
  </w:p>
  <w:p>
    <w:pPr>
      <w:pStyle w:val="BodyText"/>
      <w:pBdr>
        <w:bottom w:val="single" w:sz="4" w:space="1" w:color="000000"/>
      </w:pBdr>
      <w:ind w:firstLine="708" w:left="0" w:right="0"/>
      <w:rPr/>
    </w:pPr>
    <w:r>
      <w:rPr/>
    </w:r>
  </w:p>
  <w:p>
    <w:pPr>
      <w:pStyle w:val="BodyText"/>
      <w:pBdr>
        <w:bottom w:val="single" w:sz="4" w:space="1" w:color="000000"/>
      </w:pBdr>
      <w:ind w:firstLine="708" w:left="0" w:right="0"/>
      <w:rPr/>
    </w:pPr>
    <w:r>
      <w:rPr/>
    </w:r>
  </w:p>
  <w:p>
    <w:pPr>
      <w:pStyle w:val="BodyText"/>
      <w:pBdr>
        <w:bottom w:val="single" w:sz="4" w:space="1" w:color="000000"/>
      </w:pBdr>
      <w:ind w:firstLine="708" w:left="0" w:right="0"/>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Heading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auto"/>
      <w:sz w:val="36"/>
      <w:szCs w:val="36"/>
      <w:lang w:val="it-IT" w:eastAsia="zh-CN" w:bidi="hi-IN"/>
    </w:rPr>
  </w:style>
  <w:style w:type="paragraph" w:styleId="Heading2">
    <w:name w:val="heading 2"/>
    <w:basedOn w:val="Header"/>
    <w:qFormat/>
    <w:pPr>
      <w:numPr>
        <w:ilvl w:val="1"/>
        <w:numId w:val="1"/>
      </w:numPr>
      <w:outlineLvl w:val="1"/>
    </w:pPr>
    <w:rPr>
      <w:rFonts w:ascii="Times New Roman" w:hAnsi="Times New Roman" w:eastAsia="Arial" w:cs="Tahoma"/>
      <w:b/>
      <w:bCs/>
      <w:sz w:val="36"/>
      <w:szCs w:val="36"/>
    </w:rPr>
  </w:style>
  <w:style w:type="paragraph" w:styleId="Heading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auto"/>
      <w:sz w:val="28"/>
      <w:szCs w:val="28"/>
      <w:lang w:val="it-IT" w:eastAsia="zh-CN" w:bidi="hi-IN"/>
    </w:rPr>
  </w:style>
  <w:style w:type="paragraph" w:styleId="Heading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Heading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Hyperlink">
    <w:name w:val="Hyperlink"/>
    <w:qFormat/>
    <w:rPr>
      <w:color w:val="000080"/>
      <w:u w:val="single"/>
    </w:rPr>
  </w:style>
  <w:style w:type="character" w:styleId="FollowedHyperlink">
    <w:name w:val="FollowedHyperlink"/>
    <w:basedOn w:val="WW-Caratterepredefinitoparagrafo1111"/>
    <w:qFormat/>
    <w:rPr>
      <w:color w:val="800080"/>
      <w:u w:val="single"/>
    </w:rPr>
  </w:style>
  <w:style w:type="character" w:styleId="Strong">
    <w:name w:val="Strong"/>
    <w:qFormat/>
    <w:rPr>
      <w:b/>
      <w:bCs/>
    </w:rPr>
  </w:style>
  <w:style w:type="character" w:styleId="Emphasis">
    <w:name w:val="Emphasis"/>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paragraph" w:styleId="Titolo">
    <w:name w:val="Titolo"/>
    <w:basedOn w:val="Normal"/>
    <w:next w:val="BodyText"/>
    <w:qFormat/>
    <w:pPr>
      <w:widowControl w:val="false"/>
      <w:bidi w:val="0"/>
      <w:jc w:val="center"/>
    </w:pPr>
    <w:rPr>
      <w:rFonts w:ascii="Times New Roman" w:hAnsi="Times New Roman" w:eastAsia="SimSun" w:cs="Arial"/>
      <w:b/>
      <w:bCs/>
      <w:color w:val="auto"/>
      <w:sz w:val="56"/>
      <w:szCs w:val="56"/>
      <w:lang w:val="it-IT" w:eastAsia="zh-CN" w:bidi="hi-IN"/>
    </w:rPr>
  </w:style>
  <w:style w:type="paragraph" w:styleId="BodyText">
    <w:name w:val="Body Text"/>
    <w:basedOn w:val="Normal"/>
    <w:pPr>
      <w:jc w:val="both"/>
    </w:pPr>
    <w:rPr>
      <w:rFonts w:ascii="Verdana" w:hAnsi="Verdana" w:cs="Tahoma"/>
      <w:sz w:val="22"/>
      <w:szCs w:val="22"/>
    </w:rPr>
  </w:style>
  <w:style w:type="paragraph" w:styleId="List">
    <w:name w:val="List"/>
    <w:basedOn w:val="BodyText"/>
    <w:pPr/>
    <w:rPr>
      <w:rFonts w:cs="Tahoma"/>
    </w:rPr>
  </w:style>
  <w:style w:type="paragraph" w:styleId="Caption">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Header">
    <w:name w:val="header"/>
    <w:basedOn w:val="Normal"/>
    <w:pPr>
      <w:keepNext w:val="true"/>
      <w:spacing w:before="240" w:after="120"/>
    </w:pPr>
    <w:rPr>
      <w:rFonts w:ascii="Arial" w:hAnsi="Arial" w:eastAsia="Arial" w:cs="Tahoma"/>
      <w:sz w:val="28"/>
      <w:szCs w:val="28"/>
    </w:rPr>
  </w:style>
  <w:style w:type="paragraph" w:styleId="Titolouser">
    <w:name w:val="Titolo (user)"/>
    <w:basedOn w:val="Normal"/>
    <w:next w:val="BodyText"/>
    <w:qFormat/>
    <w:pPr>
      <w:keepNext w:val="true"/>
      <w:spacing w:before="240" w:after="120"/>
    </w:pPr>
    <w:rPr>
      <w:rFonts w:ascii="Liberation Sans" w:hAnsi="Liberation Sans" w:eastAsia="Microsoft YaHei" w:cs="Arial"/>
      <w:sz w:val="28"/>
      <w:szCs w:val="28"/>
    </w:rPr>
  </w:style>
  <w:style w:type="paragraph" w:styleId="Indiceuser">
    <w:name w:val="Indice (user)"/>
    <w:basedOn w:val="Normal"/>
    <w:qFormat/>
    <w:pPr>
      <w:suppressLineNumbers/>
    </w:pPr>
    <w:rPr>
      <w:rFonts w:cs="Arial"/>
    </w:rPr>
  </w:style>
  <w:style w:type="paragraph" w:styleId="Intestazioneepidipaginauser">
    <w:name w:val="Intestazione e piè di pagina (user)"/>
    <w:basedOn w:val="Normal"/>
    <w:qFormat/>
    <w:pPr/>
    <w:rPr/>
  </w:style>
  <w:style w:type="paragraph" w:styleId="Titolo1">
    <w:name w:val="Titolo1"/>
    <w:basedOn w:val="Normal"/>
    <w:next w:val="Subtitle"/>
    <w:qFormat/>
    <w:pPr>
      <w:ind w:firstLine="340" w:left="0" w:right="0"/>
      <w:jc w:val="center"/>
    </w:pPr>
    <w:rPr>
      <w:rFonts w:ascii="Garamond" w:hAnsi="Garamond" w:cs="Garamond"/>
      <w:b/>
      <w:sz w:val="32"/>
      <w:szCs w:val="20"/>
    </w:rPr>
  </w:style>
  <w:style w:type="paragraph" w:styleId="Subtitle">
    <w:name w:val="Subtitle"/>
    <w:basedOn w:val="Header"/>
    <w:qFormat/>
    <w:pPr>
      <w:jc w:val="center"/>
    </w:pPr>
    <w:rPr>
      <w:i/>
      <w:iCs/>
      <w:sz w:val="28"/>
      <w:szCs w:val="28"/>
    </w:rPr>
  </w:style>
  <w:style w:type="paragraph" w:styleId="Titolo2">
    <w:name w:val="Titolo2"/>
    <w:basedOn w:val="Titolo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lear" w:pos="708"/>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Footer">
    <w:name w:val="footer"/>
    <w:basedOn w:val="Normal"/>
    <w:pPr>
      <w:tabs>
        <w:tab w:val="clear" w:pos="708"/>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clear" w:pos="708"/>
        <w:tab w:val="left" w:pos="1733" w:leader="none"/>
      </w:tabs>
      <w:jc w:val="both"/>
    </w:pPr>
    <w:rPr>
      <w:sz w:val="20"/>
      <w:szCs w:val="20"/>
    </w:rPr>
  </w:style>
  <w:style w:type="paragraph" w:styleId="BodyTextIndent">
    <w:name w:val="Body Text Indent"/>
    <w:basedOn w:val="Normal"/>
    <w:pPr>
      <w:ind w:firstLine="113" w:left="0" w:right="0"/>
      <w:jc w:val="both"/>
    </w:pPr>
    <w:rPr>
      <w:rFonts w:ascii="Garamond" w:hAnsi="Garamond" w:cs="Garamond"/>
      <w:i/>
      <w:iCs/>
      <w:sz w:val="26"/>
      <w:szCs w:val="20"/>
    </w:rPr>
  </w:style>
  <w:style w:type="paragraph" w:styleId="Rientrocorpodeltesto21">
    <w:name w:val="Rientro corpo del testo 21"/>
    <w:basedOn w:val="Normal"/>
    <w:qFormat/>
    <w:pPr>
      <w:ind w:firstLine="113" w:left="0" w:right="0"/>
      <w:jc w:val="both"/>
    </w:pPr>
    <w:rPr>
      <w:rFonts w:ascii="Verdana" w:hAnsi="Verdana" w:cs="Verdana"/>
      <w:sz w:val="22"/>
    </w:rPr>
  </w:style>
  <w:style w:type="paragraph" w:styleId="Rientrocorpodeltesto31">
    <w:name w:val="Rientro corpo del testo 31"/>
    <w:basedOn w:val="Normal"/>
    <w:qFormat/>
    <w:pPr>
      <w:ind w:firstLine="113" w:left="0" w:right="0"/>
      <w:jc w:val="both"/>
    </w:pPr>
    <w:rPr>
      <w:rFonts w:ascii="Verdana" w:hAnsi="Verdana" w:cs="Arial"/>
      <w:i/>
      <w:iCs/>
      <w:sz w:val="22"/>
      <w:szCs w:val="26"/>
    </w:rPr>
  </w:style>
  <w:style w:type="paragraph" w:styleId="Contenutocornice">
    <w:name w:val="Contenuto cornice"/>
    <w:basedOn w:val="BodyText"/>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hanging="0" w:left="567" w:right="567"/>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zh-CN" w:bidi="hi-IN"/>
    </w:rPr>
  </w:style>
  <w:style w:type="paragraph" w:styleId="CM2">
    <w:name w:val="CM2"/>
    <w:basedOn w:val="Default"/>
    <w:qFormat/>
    <w:pPr>
      <w:bidi w:val="0"/>
      <w:spacing w:before="0" w:after="328"/>
      <w:ind w:hanging="0" w:left="0" w:right="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auto"/>
      <w:kern w:val="0"/>
      <w:sz w:val="18"/>
      <w:szCs w:val="22"/>
      <w:lang w:val="it-IT" w:eastAsia="zh-CN" w:bidi="ar-SA"/>
    </w:rPr>
  </w:style>
  <w:style w:type="paragraph" w:styleId="Contenutocorniceuser">
    <w:name w:val="Contenuto cornice (user)"/>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297</TotalTime>
  <Application>Collabora_Office/25.04.9.1$Windows_X86_64 LibreOffice_project/aa0b8d090fbf6f1e1a0a24fee91089b8842f94a4</Application>
  <AppVersion>15.0000</AppVersion>
  <Pages>1</Pages>
  <Words>191</Words>
  <Characters>1090</Characters>
  <CharactersWithSpaces>1271</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2022-05-02T14:29:52Z</dcterms:created>
  <dc:creator/>
  <dc:description/>
  <dc:language>it-IT</dc:language>
  <cp:lastModifiedBy/>
  <cp:lastPrinted>2026-06-08T09:44:29Z</cp:lastPrinted>
  <dcterms:modified xsi:type="dcterms:W3CDTF">2026-06-29T13:27:25Z</dcterms:modified>
  <cp:revision>37</cp:revision>
  <dc:subject/>
  <dc:title>Comunicato stampa</dc:title>
</cp:coreProperties>
</file>

<file path=docProps/custom.xml><?xml version="1.0" encoding="utf-8"?>
<Properties xmlns="http://schemas.openxmlformats.org/officeDocument/2006/custom-properties" xmlns:vt="http://schemas.openxmlformats.org/officeDocument/2006/docPropsVTypes"/>
</file>