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BodyText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Ultimo appuntamento martedì 23 giugno con “Bagnacavallo d'estate – Di martedì”, la rassegna promossa dalla rete di imprese “Bagnacavallo fa Centro” insieme al Comune, alle associazioni di categoria e alle numerose realtà coinvolte nell’organizzazione.</w:t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Per tutta la serata il centro storico sarà animato da negozi aperti, punti ristoro e mercatino creativo tra via Mazzini e via Matteotti. In piazza della Libertà sarà allestita un’area dedicata ai bambini, mentre in via Matteotti saranno disponibili giochi di legno e d'ingegno per tutte le età. Sotto i portici del Comune tornerà inoltre l’estemporanea di pittura organizzata dall'associazione Arte e dintorni.</w:t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Alle 21 piazza della Libertà ospiterà Vittorio Bonetti e la sua band con lo spettacolo “Viaggi e miraggi”. In piazzetta del Carmine saranno invece protagonisti i Diavoli della Frusta con esibizioni dedicate a una delle tradizioni più caratteristiche della Romagna.</w:t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Dalle 18.30 alle 21 sarà inoltre possibile visitare i sei alloggi di edilizia residenziale sociale di “Casa Abbondanza”, all’interno di Palazzo Abbondanza in via Mazzini 51. Durante l’open day i cittadini potranno vedere gli appartamenti, ricevere informazioni sul bando e approfondire le modalità di assegnazione degli alloggi destinati a giovani lavoratrici e lavoratori tra i 18 e i 39 anni. Le domande possono essere presentate fino al 3 agosto.</w:t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Informazioni e aggiornamenti sono disponibili sul sito www.bagnacavallocultura.it e sulle pagine Facebook e Instagram di “Bagnacavallo fa Centro”.</w:t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180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9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95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>
    <w:name w:val="Nessun elenco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Collabora_Office/25.04.9.1$Windows_X86_64 LibreOffice_project/aa0b8d090fbf6f1e1a0a24fee91089b8842f94a4</Application>
  <AppVersion>15.0000</AppVersion>
  <Pages>1</Pages>
  <Words>255</Words>
  <Characters>1529</Characters>
  <CharactersWithSpaces>1775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2026-05-26T10:21:39Z</cp:lastPrinted>
  <dcterms:modified xsi:type="dcterms:W3CDTF">2026-06-22T12:09:25Z</dcterms:modified>
  <cp:revision>104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