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6</w:t>
      </w:r>
    </w:p>
    <w:p>
      <w:pPr>
        <w:pStyle w:val="BodyText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1568_363887998"/>
      <w:bookmarkStart w:id="1" w:name="__DdeLink__1568_363887998"/>
      <w:bookmarkEnd w:id="1"/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Proseguono gli appuntamenti della sedicesima edizione della “Festa dei vicini”, l’iniziativa promossa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dal Comune di Bagnacavallo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e dai Consigli di Zona per favorire occasioni di incontro, conoscenza e socialità tra residenti.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Nei prossimi giorni sono in programma numerosi ritrovi nel capoluogo e nelle frazioni.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Giovedì 11 giugno sono previsti due appuntamenti: alle 19 a Cà di Prè, a Villa Prati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e alle 20 in piazza della Libertà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.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Venerdì 12 le feste si terranno in via Lombardia e in via Puccini, entrambe con inizio alle 18, mentre sabato 13 giugno sarà la volta di via Lina Vacchi e via Cadorna, ancora alle 18.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Il calendario proseguirà mercoledì 17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alle 19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al Parco della Pace, giovedì 18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alle 18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al parco di via del Trebbiano a Boncellino e venerdì 19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alle 19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in via Nazario Sauro. 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Gli appuntamenti di giugno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proseguiranno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mercoledì 24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alle 18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 xml:space="preserve"> in via della Repubblica e giovedì 25 con due feste in contemporanea: una nell’area verde tra via Beltrami e via Bisanzio e l’altra in via Mascagni, </w:t>
      </w: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sempre alle 19.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A chiudere il calendario della “Festa dei vicini” sarà come da tradizione l’appuntamento di via Abbadesse, a Villa Prati, in programma il 20 agosto.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Le feste rappresentano un’occasione semplice ma preziosa per conoscersi meglio, rafforzare i rapporti di vicinato e condividere momenti conviviali all’insegna della partecipazione e della vita di comunità.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Per informazioni: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Ufficio Cultura, Comunicazione e Partecipazione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0545 280864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  <w:t>partecipazione@comune.bagnacavallo.ra.it</w:t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Normal"/>
        <w:ind w:firstLine="113" w:left="0" w:right="0"/>
        <w:jc w:val="both"/>
        <w:rPr>
          <w:rFonts w:ascii="Calibri" w:hAnsi="Calibri" w:eastAsia="Times New Roman" w:cs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222222"/>
          <w:spacing w:val="0"/>
          <w:kern w:val="0"/>
          <w:sz w:val="25"/>
          <w:szCs w:val="25"/>
          <w:lang w:val="it-IT" w:eastAsia="zh-CN" w:bidi="ar-SA"/>
        </w:rPr>
      </w:r>
    </w:p>
    <w:p>
      <w:pPr>
        <w:pStyle w:val="BodyText"/>
        <w:ind w:firstLine="113" w:left="0" w:right="0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1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828165" cy="762000"/>
              <wp:effectExtent l="0" t="0" r="0" b="0"/>
              <wp:wrapNone/>
              <wp:docPr id="1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08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43.9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600200" cy="762000"/>
              <wp:effectExtent l="0" t="0" r="0" b="0"/>
              <wp:wrapNone/>
              <wp:docPr id="2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76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;Book Antiqua" w:hAnsi="Palatino;Book Antiqua" w:cs="Palatino;Book Antiqu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tIns="4320" rIns="4320" bIns="43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25.95pt;height:59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;Book Antiqua" w:hAnsi="Palatino;Book Antiqua" w:cs="Palatino;Book Antiqua"/>
                        <w:color w:val="000000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0"/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character" w:styleId="FollowedHyperlink">
    <w:name w:val="FollowedHyperlink"/>
    <w:basedOn w:val="WW-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UnresolvedMention">
    <w:name w:val="Unresolved Mention"/>
    <w:basedOn w:val="DefaultParagraphFont"/>
    <w:qFormat/>
    <w:rPr>
      <w:color w:val="605E5C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>
    <w:name w:val="Nessun elenco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Collabora_Office/25.04.9.1$Windows_X86_64 LibreOffice_project/aa0b8d090fbf6f1e1a0a24fee91089b8842f94a4</Application>
  <AppVersion>15.0000</AppVersion>
  <Pages>1</Pages>
  <Words>265</Words>
  <Characters>1484</Characters>
  <CharactersWithSpaces>1735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2024-09-25T13:38:00Z</dcterms:created>
  <dc:creator>Benini Francesca</dc:creator>
  <dc:description/>
  <dc:language>it-IT</dc:language>
  <cp:lastModifiedBy/>
  <cp:lastPrinted>2026-05-26T10:21:39Z</cp:lastPrinted>
  <dcterms:modified xsi:type="dcterms:W3CDTF">2026-06-10T10:46:32Z</dcterms:modified>
  <cp:revision>100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