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occasione dell’80° anniversario del voto alle donne, martedì 2 giugno alle 21 piazza della Libertà a Bagnacavallo ospiterà lo spettacolo “Anche per te…”, promosso dal</w:t>
      </w:r>
      <w:r>
        <w:rPr>
          <w:rFonts w:cs="Calibri" w:ascii="Calibri" w:hAnsi="Calibri"/>
          <w:sz w:val="25"/>
          <w:szCs w:val="25"/>
        </w:rPr>
        <w:t xml:space="preserve">l’Anpi </w:t>
      </w:r>
      <w:r>
        <w:rPr>
          <w:rFonts w:cs="Calibri" w:ascii="Calibri" w:hAnsi="Calibri"/>
          <w:sz w:val="25"/>
          <w:szCs w:val="25"/>
        </w:rPr>
        <w:t xml:space="preserve">nell’ambito del </w:t>
      </w:r>
      <w:r>
        <w:rPr>
          <w:rFonts w:cs="Calibri" w:ascii="Calibri" w:hAnsi="Calibri"/>
          <w:sz w:val="25"/>
          <w:szCs w:val="25"/>
        </w:rPr>
        <w:t>progetto</w:t>
      </w:r>
      <w:r>
        <w:rPr>
          <w:rFonts w:cs="Calibri" w:ascii="Calibri" w:hAnsi="Calibri"/>
          <w:sz w:val="25"/>
          <w:szCs w:val="25"/>
        </w:rPr>
        <w:t xml:space="preserve"> “Il cammino delle donne”, con la collaborazione del Comune e </w:t>
      </w:r>
      <w:r>
        <w:rPr>
          <w:rFonts w:cs="Calibri" w:ascii="Calibri" w:hAnsi="Calibri"/>
          <w:sz w:val="25"/>
          <w:szCs w:val="25"/>
        </w:rPr>
        <w:t>del</w:t>
      </w:r>
      <w:r>
        <w:rPr>
          <w:rFonts w:cs="Calibri" w:ascii="Calibri" w:hAnsi="Calibri"/>
          <w:sz w:val="25"/>
          <w:szCs w:val="25"/>
        </w:rPr>
        <w:t xml:space="preserve"> Comitato permanente antifascista.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Sul palco saranno protagonisti Vittorio Bonetti alla voce e al pianoforte, Nicoletta Bassetti al violino e Michele Antonellini con letture e commenti. Lo spettacolo intreccia canzoni e testi dedicati all’universo femminile, alternando brani che hanno segnato la storia del cantautorato italiano a parole scritte da donne dal Settecento a oggi.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corso della serata saranno proposte musiche di autori come Fabrizio De André, Lucio Battisti, Enzo Jannacci e Rino Gaetano, accanto a racconti e testimonianze che attraversano esperienze di vita, lavoro, affetti, diritti e libertà femminili.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a ingresso libero.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www.bagnacavallocultura.it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147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i/>
          <w:iCs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95pt;height:53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pt;height:72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Hyperlink">
    <w:name w:val="Hyperlink"/>
    <w:rsid w:val="007262e5"/>
    <w:rPr>
      <w:color w:val="000080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mphasis">
    <w:name w:val="Emphasis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user" w:customStyle="1">
    <w:name w:val="Punti (user)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7262e5"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user" w:customStyle="1">
    <w:name w:val="Contenuto tabella (user)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Collabora_Office/25.04.9.1$Windows_X86_64 LibreOffice_project/aa0b8d090fbf6f1e1a0a24fee91089b8842f94a4</Application>
  <AppVersion>15.0000</AppVersion>
  <Pages>1</Pages>
  <Words>168</Words>
  <Characters>1057</Characters>
  <CharactersWithSpaces>1215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2026-05-27T12:18:28Z</dcterms:modified>
  <cp:revision>48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