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6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A Bagnacavallo torna a Palazzo Vecchio il film più visto in Italia nello scorso fine settimana. Dopo il successo di pubblico e le numerose discussioni all’uscita dalla sala, “Cime Tempestose” di Emerald Fennell viene riproposto con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diverse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nuove proiezioni.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Il film, che sta suscitando attenzione e dibattito per la sua rilettura intensa e contemporanea del celebre romanzo di Emily Brontë,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è in programma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oltre che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venerdì 20, sabato 21 febbraio alle 21,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mentre d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omenica 22 febbraio sono previste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ben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tre proiezioni: alle 10 in versione originale sottotitolata in italiano, alle 16 e alle 21.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La visione in lingua originale consente di cogliere appieno le sfumature interpretative e la forza espressiva degli attori. La proiezione della domenica mattina, in un orario più raccolto, offre inoltre l’opportunità di vivere l’esperienza cinematografica con particolare concentrazione.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Le proiezioni si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tengono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 xml:space="preserve"> nella sala di Palazzo Vecchio, in piazza della Libertà 5.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Biglietti: intero 7 euro; ridotto 5 euro (over 60, under 14, studenti universitari, possessori tessera Alfabeta).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Per informazioni: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320 8381863 – 333 7866395</w:t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hyperlink r:id="rId3">
        <w:r>
          <w:rPr>
            <w:rStyle w:val="CollegamentoInternet"/>
            <w:rFonts w:eastAsia="Times New Roman" w:cs="Calibri" w:ascii="Calibri" w:hAnsi="Calibri"/>
            <w:b w:val="false"/>
            <w:bCs w:val="false"/>
            <w:i w:val="false"/>
            <w:iCs w:val="false"/>
            <w:color w:val="auto"/>
            <w:kern w:val="0"/>
            <w:sz w:val="25"/>
            <w:szCs w:val="25"/>
            <w:lang w:val="it-IT" w:eastAsia="zh-CN" w:bidi="ar-SA"/>
          </w:rPr>
          <w:t>cinemabagnacavallo@gmail.com</w:t>
        </w:r>
      </w:hyperlink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  <w:t>pagine Facebook e Instagram “Cinema Palazzo Vecchio”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kern w:val="0"/>
          <w:sz w:val="25"/>
          <w:szCs w:val="25"/>
          <w:lang w:val="it-IT" w:eastAsia="zh-CN" w:bidi="ar-SA"/>
        </w:rPr>
      </w:pPr>
      <w:r>
        <w:rPr/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4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5"/>
          <w:szCs w:val="25"/>
          <w:lang w:val="it-IT" w:eastAsia="zh-CN" w:bidi="ar-SA"/>
        </w:rPr>
        <w:t>9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sz w:val="25"/>
          <w:szCs w:val="25"/>
          <w:lang w:val="it-IT" w:eastAsia="zh-CN" w:bidi="ar-SA"/>
        </w:rPr>
        <w:t>/26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lang w:val="it-IT" w:eastAsia="zh-CN" w:bidi="ar-SA"/>
        </w:rPr>
        <w:t>)</w:t>
      </w:r>
    </w:p>
    <w:p>
      <w:pPr>
        <w:pStyle w:val="Normal"/>
        <w:bidi w:val="0"/>
        <w:spacing w:before="0" w:after="0"/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lang w:val="it-IT" w:eastAsia="zh-CN" w:bidi="ar-SA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3365" cy="68516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85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330" cy="68516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0680" cy="68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8pt;height:53.8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Collabora_Office/6.4.10.55$Windows_X86_64 LibreOffice_project/ad0d65badf2d496e342d6f6da7b169bb507c203b</Application>
  <Pages>1</Pages>
  <Words>208</Words>
  <Characters>1256</Characters>
  <CharactersWithSpaces>1451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2026-02-20T10:58:56Z</dcterms:modified>
  <cp:revision>65</cp:revision>
  <dc:subject/>
  <dc:title/>
</cp:coreProperties>
</file>