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Dopo il tutto esaurito fatto registrare dal concerto “A Brassy Voyage” del quintetto Romagna Brass, andato in scena giovedì 15 gennaio e che ha inaugurato il calendario 2026, prosegue la rassegna “CuCù – Curiosità culturali”, ospitata nella Sala di Palazzo Vecchio a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prossimo appuntamento è in programma giovedì 22 gennaio, alle 21, con “Fiori di Bach”, concerto pianistico di Rosita Piritore.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concerto vuole essere un omaggio a Johann Sebastian Bach attraverso la musica di compositori che ne hanno assunto l’opera come riferimento e fonte di ispirazione, dando vita a un repertorio ricco e articolato. In programma musiche di Villa-Lobos, Brahms, </w:t>
      </w:r>
      <w:r>
        <w:rPr>
          <w:rFonts w:cs="Calibri" w:ascii="Calibri" w:hAnsi="Calibri"/>
          <w:sz w:val="25"/>
          <w:szCs w:val="25"/>
        </w:rPr>
        <w:t>Gerswhin e</w:t>
      </w:r>
      <w:r>
        <w:rPr>
          <w:rFonts w:cs="Calibri" w:ascii="Calibri" w:hAnsi="Calibri"/>
          <w:sz w:val="25"/>
          <w:szCs w:val="25"/>
        </w:rPr>
        <w:t xml:space="preserve"> Piritore.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/>
      </w:pPr>
      <w:r>
        <w:rPr>
          <w:rFonts w:cs="Calibri" w:ascii="Calibri" w:hAnsi="Calibri"/>
          <w:i/>
          <w:iCs/>
          <w:sz w:val="25"/>
          <w:szCs w:val="25"/>
        </w:rPr>
        <w:t xml:space="preserve">Pianista e compositrice classe 1996, Rosita Piritore ha conseguito la Laurea di I livello in 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P</w:t>
      </w:r>
      <w:r>
        <w:rPr>
          <w:rFonts w:cs="Calibri" w:ascii="Calibri" w:hAnsi="Calibri"/>
          <w:i/>
          <w:iCs/>
          <w:sz w:val="25"/>
          <w:szCs w:val="25"/>
        </w:rPr>
        <w:t xml:space="preserve">ianoforte presso il Conservatorio Bellini di Caltanissetta e la </w:t>
      </w:r>
      <w:r>
        <w:rPr>
          <w:rFonts w:cs="Calibri" w:ascii="Calibri" w:hAnsi="Calibri"/>
          <w:i/>
          <w:iCs/>
          <w:sz w:val="25"/>
          <w:szCs w:val="25"/>
        </w:rPr>
        <w:t>L</w:t>
      </w:r>
      <w:r>
        <w:rPr>
          <w:rFonts w:cs="Calibri" w:ascii="Calibri" w:hAnsi="Calibri"/>
          <w:i/>
          <w:iCs/>
          <w:sz w:val="25"/>
          <w:szCs w:val="25"/>
        </w:rPr>
        <w:t xml:space="preserve">aurea di II livello in </w:t>
      </w:r>
      <w:r>
        <w:rPr>
          <w:rFonts w:cs="Calibri" w:ascii="Calibri" w:hAnsi="Calibri"/>
          <w:i/>
          <w:iCs/>
          <w:sz w:val="25"/>
          <w:szCs w:val="25"/>
        </w:rPr>
        <w:t>P</w:t>
      </w:r>
      <w:r>
        <w:rPr>
          <w:rFonts w:cs="Calibri" w:ascii="Calibri" w:hAnsi="Calibri"/>
          <w:i/>
          <w:iCs/>
          <w:sz w:val="25"/>
          <w:szCs w:val="25"/>
        </w:rPr>
        <w:t xml:space="preserve">ianoforte nel 2019 presso il Conservatorio Boito di Parma, dove nel 2022 ha conseguito anche la Laurea in 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Co</w:t>
      </w:r>
      <w:r>
        <w:rPr>
          <w:rFonts w:cs="Calibri" w:ascii="Calibri" w:hAnsi="Calibri"/>
          <w:i/>
          <w:iCs/>
          <w:sz w:val="25"/>
          <w:szCs w:val="25"/>
        </w:rPr>
        <w:t>mposizione. Svolge un’intensa attività concertistica in Italia e all’estero e dal 2020 ricopre il ruolo di pianista e arrangiatrice all’interno dell’Orchestra Toscanini Next di Parma.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Dopo “Fiori di Bach”, la rassegna proseguirà il 5 febbraio con “Quelli della Domenica”, viaggio musicale tra canzonette e avanspettacolo del dopoguerra, il 19 febbraio con “Caleidoscopio musicale” del KaleiDuo, e si concluderà il 12 marzo con “In sti lóm ad lôna”, recital di Gianni Parmiani dedicato alla letteratura romagnola.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rassegna CuCù (Curiosità culturali) è ideata e organizzata dall’associazione culturale Controsenso ed è pensata come una stagione di concerti e narrazioni in un contesto informale, a metà tra teatro e club.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Gli spettacoli si tengono alle 21 nella Sala di Palazzo Vecchio, in piazza della Libertà 5.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Ingresso: 7 euro, gratuito per i minori di 18 anni.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Apertura porte: ore 20.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Prenotazioni (consigliate): al 333 7981563 (anche WhatsApp).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www.cucurassegna.it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15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67945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Collabora_Office/6.4.10.55$Windows_X86_64 LibreOffice_project/ad0d65badf2d496e342d6f6da7b169bb507c203b</Application>
  <Pages>1</Pages>
  <Words>330</Words>
  <Characters>1887</Characters>
  <CharactersWithSpaces>2202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2026-01-16T12:27:46Z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