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00000A"/>
          <w:kern w:val="0"/>
          <w:sz w:val="30"/>
          <w:szCs w:val="30"/>
          <w:lang w:val="it-IT" w:eastAsia="zh-CN" w:bidi="ar-SA"/>
        </w:rPr>
        <w:t>19</w:t>
      </w:r>
      <w:r>
        <w:rPr>
          <w:rFonts w:cs="Calibri" w:ascii="Calibri" w:hAnsi="Calibri"/>
          <w:b/>
          <w:sz w:val="30"/>
          <w:szCs w:val="30"/>
        </w:rPr>
        <w:t>.</w:t>
      </w:r>
      <w:r>
        <w:rPr>
          <w:rFonts w:eastAsia="Times New Roman" w:cs="Calibri" w:ascii="Calibri" w:hAnsi="Calibri"/>
          <w:b/>
          <w:color w:val="00000A"/>
          <w:sz w:val="30"/>
          <w:szCs w:val="30"/>
          <w:lang w:val="it-IT" w:eastAsia="zh-CN" w:bidi="ar-SA"/>
        </w:rPr>
        <w:t>1</w:t>
      </w:r>
      <w:r>
        <w:rPr>
          <w:rFonts w:eastAsia="Times New Roman" w:cs="Calibri" w:ascii="Calibri" w:hAnsi="Calibri"/>
          <w:b/>
          <w:color w:val="00000A"/>
          <w:kern w:val="0"/>
          <w:sz w:val="30"/>
          <w:szCs w:val="30"/>
          <w:lang w:val="it-IT" w:eastAsia="zh-CN" w:bidi="ar-SA"/>
        </w:rPr>
        <w:t>2</w:t>
      </w:r>
      <w:r>
        <w:rPr>
          <w:rFonts w:cs="Calibri" w:ascii="Calibri" w:hAnsi="Calibri"/>
          <w:b/>
          <w:sz w:val="30"/>
          <w:szCs w:val="30"/>
        </w:rPr>
        <w:t>.202</w:t>
      </w:r>
      <w:r>
        <w:rPr>
          <w:rFonts w:eastAsia="Times New Roman" w:cs="Calibri" w:ascii="Calibri" w:hAnsi="Calibri"/>
          <w:b/>
          <w:color w:val="00000A"/>
          <w:sz w:val="30"/>
          <w:szCs w:val="30"/>
          <w:lang w:val="it-IT" w:eastAsia="zh-CN" w:bidi="ar-SA"/>
        </w:rPr>
        <w:t>5</w:t>
      </w:r>
    </w:p>
    <w:p>
      <w:pPr>
        <w:pStyle w:val="Normal"/>
        <w:bidi w:val="0"/>
        <w:spacing w:lineRule="auto" w:line="240" w:before="0" w:after="0"/>
        <w:ind w:left="0" w:right="0" w:firstLine="113"/>
        <w:jc w:val="both"/>
        <w:rPr>
          <w:rFonts w:ascii="Calibri" w:hAnsi="Calibri"/>
          <w:sz w:val="24"/>
          <w:szCs w:val="24"/>
        </w:rPr>
      </w:pPr>
      <w:r>
        <w:rPr>
          <w:rFonts w:ascii="Calibri" w:hAnsi="Calibri"/>
          <w:sz w:val="24"/>
          <w:szCs w:val="24"/>
        </w:rPr>
      </w:r>
    </w:p>
    <w:p>
      <w:pPr>
        <w:pStyle w:val="Normal"/>
        <w:bidi w:val="0"/>
        <w:spacing w:lineRule="auto" w:line="240" w:before="0" w:after="0"/>
        <w:ind w:left="0" w:right="0" w:firstLine="113"/>
        <w:jc w:val="both"/>
        <w:rPr>
          <w:rFonts w:ascii="Calibri" w:hAnsi="Calibri"/>
        </w:rPr>
      </w:pPr>
      <w:r>
        <w:rPr>
          <w:rFonts w:cs="Calibri" w:ascii="Calibri" w:hAnsi="Calibri"/>
          <w:color w:val="auto"/>
          <w:sz w:val="24"/>
          <w:szCs w:val="24"/>
          <w:highlight w:val="white"/>
        </w:rPr>
        <w:t>Continuano gli eventi natalizi fra letture, animazioni, balli e teatro a Bagnacavallo e nelle frazioni, che nel fine settimana del 20 e 21 dicembre si intrecceranno con le iniziative promosse per l’81° anniversario della Liberazione.</w:t>
      </w:r>
    </w:p>
    <w:p>
      <w:pPr>
        <w:pStyle w:val="Normal"/>
        <w:bidi w:val="0"/>
        <w:spacing w:lineRule="auto" w:line="240" w:before="0" w:after="0"/>
        <w:ind w:left="0" w:right="0" w:firstLine="113"/>
        <w:jc w:val="both"/>
        <w:rPr>
          <w:rFonts w:ascii="Calibri" w:hAnsi="Calibri"/>
          <w:sz w:val="24"/>
          <w:szCs w:val="24"/>
        </w:rPr>
      </w:pPr>
      <w:r>
        <w:rPr>
          <w:rFonts w:ascii="Calibri" w:hAnsi="Calibri"/>
          <w:sz w:val="24"/>
          <w:szCs w:val="24"/>
        </w:rPr>
      </w:r>
    </w:p>
    <w:p>
      <w:pPr>
        <w:pStyle w:val="Normal"/>
        <w:bidi w:val="0"/>
        <w:spacing w:lineRule="auto" w:line="240" w:before="0" w:after="0"/>
        <w:ind w:left="0" w:right="0" w:firstLine="113"/>
        <w:jc w:val="both"/>
        <w:rPr>
          <w:rFonts w:ascii="Calibri" w:hAnsi="Calibri"/>
        </w:rPr>
      </w:pPr>
      <w:r>
        <w:rPr>
          <w:rFonts w:cs="Calibri" w:ascii="Calibri" w:hAnsi="Calibri"/>
          <w:b/>
          <w:bCs/>
          <w:color w:val="auto"/>
          <w:sz w:val="24"/>
          <w:szCs w:val="24"/>
          <w:highlight w:val="white"/>
        </w:rPr>
        <w:t xml:space="preserve">Sabato </w:t>
      </w:r>
      <w:r>
        <w:rPr>
          <w:rFonts w:eastAsia="Times New Roman" w:cs="Calibri" w:ascii="Calibri" w:hAnsi="Calibri"/>
          <w:b/>
          <w:bCs/>
          <w:color w:val="auto"/>
          <w:kern w:val="0"/>
          <w:sz w:val="24"/>
          <w:szCs w:val="24"/>
          <w:highlight w:val="white"/>
          <w:lang w:val="it-IT" w:eastAsia="zh-CN" w:bidi="ar-SA"/>
        </w:rPr>
        <w:t>20</w:t>
      </w:r>
      <w:r>
        <w:rPr>
          <w:rFonts w:cs="Calibri" w:ascii="Calibri" w:hAnsi="Calibri"/>
          <w:b/>
          <w:bCs/>
          <w:color w:val="auto"/>
          <w:sz w:val="24"/>
          <w:szCs w:val="24"/>
          <w:highlight w:val="white"/>
        </w:rPr>
        <w:t xml:space="preserve"> dicembre</w:t>
      </w:r>
      <w:r>
        <w:rPr>
          <w:rFonts w:cs="Calibri" w:ascii="Calibri" w:hAnsi="Calibri"/>
          <w:color w:val="auto"/>
          <w:sz w:val="24"/>
          <w:szCs w:val="24"/>
          <w:highlight w:val="white"/>
        </w:rPr>
        <w:t xml:space="preserve"> al mattino l’appuntamento sarà in biblioteca, dove alle 10 si terranno le letture per bambine e bambini dai 2 ai 6 anni per il progetto Nati per leggere. Alle 17 in piazza della Libertà </w:t>
      </w:r>
      <w:r>
        <w:rPr>
          <w:rFonts w:eastAsia="Times New Roman" w:cs="Calibri" w:ascii="Calibri" w:hAnsi="Calibri"/>
          <w:color w:val="auto"/>
          <w:kern w:val="0"/>
          <w:sz w:val="24"/>
          <w:szCs w:val="24"/>
          <w:highlight w:val="white"/>
          <w:lang w:val="it-IT" w:eastAsia="zh-CN" w:bidi="ar-SA"/>
        </w:rPr>
        <w:t>la mini-rassegna</w:t>
      </w:r>
      <w:r>
        <w:rPr>
          <w:rFonts w:cs="Calibri" w:ascii="Calibri" w:hAnsi="Calibri"/>
          <w:color w:val="auto"/>
          <w:sz w:val="24"/>
          <w:szCs w:val="24"/>
          <w:highlight w:val="white"/>
        </w:rPr>
        <w:t xml:space="preserve"> “Facciamo Scintille!” </w:t>
      </w:r>
      <w:r>
        <w:rPr>
          <w:rFonts w:eastAsia="Times New Roman" w:cs="Calibri" w:ascii="Calibri" w:hAnsi="Calibri"/>
          <w:b w:val="false"/>
          <w:i w:val="false"/>
          <w:caps w:val="false"/>
          <w:smallCaps w:val="false"/>
          <w:color w:val="auto"/>
          <w:spacing w:val="0"/>
          <w:kern w:val="0"/>
          <w:sz w:val="24"/>
          <w:szCs w:val="24"/>
          <w:highlight w:val="white"/>
          <w:lang w:val="it-IT" w:eastAsia="zh-CN" w:bidi="ar-SA"/>
        </w:rPr>
        <w:t xml:space="preserve">si concluderà con lo spettacolo di Capitan Bretella fra </w:t>
      </w:r>
      <w:r>
        <w:rPr>
          <w:rFonts w:ascii="Calibri" w:hAnsi="Calibri"/>
          <w:b w:val="false"/>
          <w:i w:val="false"/>
          <w:caps w:val="false"/>
          <w:smallCaps w:val="false"/>
          <w:color w:val="080809"/>
          <w:spacing w:val="0"/>
          <w:sz w:val="24"/>
          <w:szCs w:val="24"/>
        </w:rPr>
        <w:t>circo, magia e cose pericolosissime: uno stravagante clown/giocoliere e un pericolosissimo finale di fuoco.</w:t>
      </w:r>
    </w:p>
    <w:p>
      <w:pPr>
        <w:pStyle w:val="Normal"/>
        <w:bidi w:val="0"/>
        <w:spacing w:lineRule="auto" w:line="240" w:before="0" w:after="0"/>
        <w:ind w:left="0" w:right="0" w:firstLine="113"/>
        <w:jc w:val="both"/>
        <w:rPr>
          <w:rFonts w:ascii="Calibri" w:hAnsi="Calibri"/>
        </w:rPr>
      </w:pPr>
      <w:r>
        <w:rPr>
          <w:rFonts w:ascii="Calibri" w:hAnsi="Calibri"/>
          <w:b w:val="false"/>
          <w:i w:val="false"/>
          <w:caps w:val="false"/>
          <w:smallCaps w:val="false"/>
          <w:color w:val="080809"/>
          <w:spacing w:val="0"/>
          <w:sz w:val="24"/>
          <w:szCs w:val="24"/>
        </w:rPr>
        <w:t xml:space="preserve">La giornata si concluderà in teatro, dove alle 21 andrà in scena “Fatto per la notte di Natale”, concerto di Accademia Bizantina nell’ambito della rassegna “Libera la musica”, in collaborazione con il Lions Club Bagnacavallo, che al termine offrirà un brindisi </w:t>
      </w:r>
      <w:r>
        <w:rPr>
          <w:rFonts w:eastAsia="Times New Roman" w:cs="Times New Roman" w:ascii="Calibri" w:hAnsi="Calibri"/>
          <w:b w:val="false"/>
          <w:i w:val="false"/>
          <w:caps w:val="false"/>
          <w:smallCaps w:val="false"/>
          <w:color w:val="080809"/>
          <w:spacing w:val="0"/>
          <w:kern w:val="0"/>
          <w:sz w:val="24"/>
          <w:szCs w:val="24"/>
          <w:lang w:val="it-IT" w:eastAsia="zh-CN" w:bidi="ar-SA"/>
        </w:rPr>
        <w:t>natalizio</w:t>
      </w:r>
      <w:r>
        <w:rPr>
          <w:rFonts w:ascii="Calibri" w:hAnsi="Calibri"/>
          <w:b w:val="false"/>
          <w:i w:val="false"/>
          <w:caps w:val="false"/>
          <w:smallCaps w:val="false"/>
          <w:color w:val="080809"/>
          <w:spacing w:val="0"/>
          <w:sz w:val="24"/>
          <w:szCs w:val="24"/>
        </w:rPr>
        <w:t xml:space="preserve"> in piazza.</w:t>
      </w:r>
    </w:p>
    <w:p>
      <w:pPr>
        <w:pStyle w:val="Normal"/>
        <w:bidi w:val="0"/>
        <w:spacing w:lineRule="auto" w:line="240" w:before="0" w:after="0"/>
        <w:ind w:left="0" w:right="0" w:firstLine="113"/>
        <w:jc w:val="both"/>
        <w:rPr>
          <w:rFonts w:ascii="Calibri" w:hAnsi="Calibri"/>
        </w:rPr>
      </w:pPr>
      <w:r>
        <w:rPr>
          <w:rFonts w:ascii="Calibri" w:hAnsi="Calibri"/>
        </w:rPr>
      </w:r>
    </w:p>
    <w:p>
      <w:pPr>
        <w:pStyle w:val="Normal"/>
        <w:bidi w:val="0"/>
        <w:spacing w:lineRule="auto" w:line="240" w:before="0" w:after="0"/>
        <w:ind w:left="0" w:right="0" w:firstLine="113"/>
        <w:jc w:val="both"/>
        <w:rPr/>
      </w:pPr>
      <w:r>
        <w:rPr>
          <w:rFonts w:eastAsia="Times New Roman" w:cs="Times New Roman" w:ascii="Calibri" w:hAnsi="Calibri"/>
          <w:b/>
          <w:bCs/>
          <w:i w:val="false"/>
          <w:caps w:val="false"/>
          <w:smallCaps w:val="false"/>
          <w:color w:val="080809"/>
          <w:spacing w:val="0"/>
          <w:kern w:val="0"/>
          <w:sz w:val="24"/>
          <w:szCs w:val="24"/>
          <w:lang w:val="it-IT" w:eastAsia="zh-CN" w:bidi="ar-SA"/>
        </w:rPr>
        <w:t>D</w:t>
      </w:r>
      <w:r>
        <w:rPr>
          <w:rFonts w:ascii="Calibri" w:hAnsi="Calibri"/>
          <w:b/>
          <w:bCs/>
          <w:i w:val="false"/>
          <w:caps w:val="false"/>
          <w:smallCaps w:val="false"/>
          <w:color w:val="080809"/>
          <w:spacing w:val="0"/>
          <w:sz w:val="24"/>
          <w:szCs w:val="24"/>
        </w:rPr>
        <w:t>omenica 21 dicembre</w:t>
      </w:r>
      <w:r>
        <w:rPr>
          <w:rFonts w:ascii="Calibri" w:hAnsi="Calibri"/>
          <w:b w:val="false"/>
          <w:i w:val="false"/>
          <w:caps w:val="false"/>
          <w:smallCaps w:val="false"/>
          <w:color w:val="080809"/>
          <w:spacing w:val="0"/>
          <w:sz w:val="24"/>
          <w:szCs w:val="24"/>
        </w:rPr>
        <w:t xml:space="preserve"> dopo le celebrazioni per la Liberazione in programma dalle 9.30 a Bagnacavallo, il primo appuntamento sarà </w:t>
      </w:r>
      <w:r>
        <w:rPr>
          <w:rFonts w:ascii="Aptos;Aptos EmbeddedFont;Aptos MSFontService;Calibri;Helvetica;sans-serif" w:hAnsi="Aptos;Aptos EmbeddedFont;Aptos MSFontService;Calibri;Helvetica;sans-serif"/>
          <w:b w:val="false"/>
          <w:i w:val="false"/>
          <w:caps w:val="false"/>
          <w:smallCaps w:val="false"/>
          <w:color w:val="000000"/>
          <w:spacing w:val="0"/>
          <w:sz w:val="24"/>
          <w:szCs w:val="24"/>
        </w:rPr>
        <w:t>alle 14 a Masiera dove sono previste le deposizioni delle corone ai monumenti ai Caduti e la Tombola Antifascista, appuntamento conviviale per ricordare i martiri di Borgo Pignatta, organizzato dall’Olmo con Anpi Bagnacavallo e il Consiglio di zon</w:t>
      </w:r>
      <w:r>
        <w:rPr>
          <w:rFonts w:ascii="Aptos;Aptos EmbeddedFont;Aptos MSFontService;Calibri;Helvetica;sans-serif" w:hAnsi="Aptos;Aptos EmbeddedFont;Aptos MSFontService;Calibri;Helvetica;sans-serif"/>
          <w:b w:val="false"/>
          <w:i w:val="false"/>
          <w:caps w:val="false"/>
          <w:smallCaps w:val="false"/>
          <w:color w:val="000000"/>
          <w:spacing w:val="0"/>
          <w:sz w:val="24"/>
          <w:szCs w:val="24"/>
        </w:rPr>
        <w:t>a</w:t>
      </w:r>
      <w:r>
        <w:rPr>
          <w:rFonts w:ascii="Aptos;Aptos EmbeddedFont;Aptos MSFontService;Calibri;Helvetica;sans-serif" w:hAnsi="Aptos;Aptos EmbeddedFont;Aptos MSFontService;Calibri;Helvetica;sans-serif"/>
          <w:b w:val="false"/>
          <w:i w:val="false"/>
          <w:caps w:val="false"/>
          <w:smallCaps w:val="false"/>
          <w:color w:val="000000"/>
          <w:spacing w:val="0"/>
          <w:sz w:val="24"/>
          <w:szCs w:val="24"/>
        </w:rPr>
        <w:t>. C</w:t>
      </w:r>
      <w:r>
        <w:rPr>
          <w:rFonts w:ascii="Calibri" w:hAnsi="Calibri"/>
          <w:b w:val="false"/>
          <w:i w:val="false"/>
          <w:caps w:val="false"/>
          <w:smallCaps w:val="false"/>
          <w:color w:val="080809"/>
          <w:spacing w:val="0"/>
          <w:sz w:val="24"/>
          <w:szCs w:val="24"/>
        </w:rPr>
        <w:t xml:space="preserve">i si ritroverà nuovamente in piazza della Libertà alle 16 per “Bagnacavallo Country Christmas”, un appuntamento con il ballo country in compagnia della scuola di ballo Free to Dance, per poi </w:t>
      </w:r>
      <w:r>
        <w:rPr>
          <w:rFonts w:eastAsia="Times New Roman" w:cs="Times New Roman" w:ascii="Calibri" w:hAnsi="Calibri"/>
          <w:b w:val="false"/>
          <w:i w:val="false"/>
          <w:caps w:val="false"/>
          <w:smallCaps w:val="false"/>
          <w:color w:val="080809"/>
          <w:spacing w:val="0"/>
          <w:kern w:val="0"/>
          <w:sz w:val="24"/>
          <w:szCs w:val="24"/>
          <w:lang w:val="it-IT" w:eastAsia="zh-CN" w:bidi="ar-SA"/>
        </w:rPr>
        <w:t>concludere</w:t>
      </w:r>
      <w:r>
        <w:rPr>
          <w:rFonts w:ascii="Calibri" w:hAnsi="Calibri"/>
          <w:b w:val="false"/>
          <w:i w:val="false"/>
          <w:caps w:val="false"/>
          <w:smallCaps w:val="false"/>
          <w:color w:val="080809"/>
          <w:spacing w:val="0"/>
          <w:sz w:val="24"/>
          <w:szCs w:val="24"/>
        </w:rPr>
        <w:t xml:space="preserve"> alle 20.30 al Teatro Goldoni con il “Cabaret Yiddish” di Moni Ovadia promosso da</w:t>
      </w:r>
      <w:r>
        <w:rPr>
          <w:rFonts w:ascii="Calibri" w:hAnsi="Calibri"/>
          <w:b w:val="false"/>
          <w:i w:val="false"/>
          <w:caps w:val="false"/>
          <w:smallCaps w:val="false"/>
          <w:color w:val="000000"/>
          <w:spacing w:val="0"/>
          <w:sz w:val="24"/>
          <w:szCs w:val="24"/>
        </w:rPr>
        <w:t>ll’associazione culturale Orama, in collaborazione con il Comitato Permanente Antifascista, con la partecipazione di Anpi e Avis e del Coordinamento per la Pace di Bagnacavallo</w:t>
      </w:r>
      <w:r>
        <w:rPr>
          <w:rFonts w:ascii="Calibri" w:hAnsi="Calibri"/>
          <w:b w:val="false"/>
          <w:i w:val="false"/>
          <w:caps w:val="false"/>
          <w:smallCaps w:val="false"/>
          <w:color w:val="080809"/>
          <w:spacing w:val="0"/>
          <w:sz w:val="24"/>
          <w:szCs w:val="24"/>
        </w:rPr>
        <w:t>.</w:t>
      </w:r>
    </w:p>
    <w:p>
      <w:pPr>
        <w:pStyle w:val="Normal"/>
        <w:bidi w:val="0"/>
        <w:spacing w:lineRule="auto" w:line="240" w:before="0" w:after="0"/>
        <w:ind w:left="0" w:right="0" w:firstLine="113"/>
        <w:jc w:val="both"/>
        <w:rPr>
          <w:rFonts w:ascii="Calibri" w:hAnsi="Calibri"/>
          <w:b w:val="false"/>
          <w:b w:val="false"/>
          <w:i w:val="false"/>
          <w:i w:val="false"/>
          <w:caps w:val="false"/>
          <w:smallCaps w:val="false"/>
          <w:color w:val="080809"/>
          <w:spacing w:val="0"/>
          <w:sz w:val="24"/>
          <w:szCs w:val="24"/>
        </w:rPr>
      </w:pPr>
      <w:r>
        <w:rPr>
          <w:rFonts w:ascii="Calibri" w:hAnsi="Calibri"/>
          <w:b w:val="false"/>
          <w:i w:val="false"/>
          <w:caps w:val="false"/>
          <w:smallCaps w:val="false"/>
          <w:color w:val="080809"/>
          <w:spacing w:val="0"/>
          <w:sz w:val="24"/>
          <w:szCs w:val="24"/>
        </w:rPr>
      </w:r>
    </w:p>
    <w:p>
      <w:pPr>
        <w:pStyle w:val="Normal"/>
        <w:bidi w:val="0"/>
        <w:spacing w:lineRule="auto" w:line="240" w:before="0" w:after="0"/>
        <w:ind w:left="0" w:right="0" w:firstLine="113"/>
        <w:jc w:val="both"/>
        <w:rPr/>
      </w:pPr>
      <w:r>
        <w:rPr>
          <w:rFonts w:ascii="Calibri" w:hAnsi="Calibri"/>
          <w:b w:val="false"/>
          <w:i w:val="false"/>
          <w:caps w:val="false"/>
          <w:smallCaps w:val="false"/>
          <w:color w:val="080809"/>
          <w:spacing w:val="0"/>
          <w:sz w:val="24"/>
          <w:szCs w:val="24"/>
        </w:rPr>
        <w:t xml:space="preserve">Per tutto il fine settimana sarà </w:t>
      </w:r>
      <w:r>
        <w:rPr>
          <w:rFonts w:eastAsia="Times New Roman" w:cs="Times New Roman" w:ascii="Calibri" w:hAnsi="Calibri"/>
          <w:b w:val="false"/>
          <w:i w:val="false"/>
          <w:caps w:val="false"/>
          <w:smallCaps w:val="false"/>
          <w:color w:val="080809"/>
          <w:spacing w:val="0"/>
          <w:kern w:val="0"/>
          <w:sz w:val="24"/>
          <w:szCs w:val="24"/>
          <w:lang w:val="it-IT" w:eastAsia="zh-CN" w:bidi="ar-SA"/>
        </w:rPr>
        <w:t>aperta</w:t>
      </w:r>
      <w:r>
        <w:rPr>
          <w:rFonts w:ascii="Calibri" w:hAnsi="Calibri"/>
          <w:b w:val="false"/>
          <w:i w:val="false"/>
          <w:caps w:val="false"/>
          <w:smallCaps w:val="false"/>
          <w:color w:val="080809"/>
          <w:spacing w:val="0"/>
          <w:sz w:val="24"/>
          <w:szCs w:val="24"/>
        </w:rPr>
        <w:t xml:space="preserve"> la mostra </w:t>
      </w:r>
      <w:r>
        <w:rPr>
          <w:rFonts w:ascii="Calibri" w:hAnsi="Calibri"/>
          <w:b w:val="false"/>
          <w:i w:val="false"/>
          <w:caps w:val="false"/>
          <w:smallCaps w:val="false"/>
          <w:color w:val="000000"/>
          <w:spacing w:val="0"/>
          <w:sz w:val="24"/>
          <w:szCs w:val="24"/>
        </w:rPr>
        <w:t>“</w:t>
      </w:r>
      <w:r>
        <w:rPr>
          <w:rFonts w:ascii="Aptos;Aptos EmbeddedFont;Aptos MSFontService;Calibri;Helvetica;sans-serif" w:hAnsi="Aptos;Aptos EmbeddedFont;Aptos MSFontService;Calibri;Helvetica;sans-serif"/>
          <w:b w:val="false"/>
          <w:i w:val="false"/>
          <w:caps w:val="false"/>
          <w:smallCaps w:val="false"/>
          <w:color w:val="000000"/>
          <w:spacing w:val="0"/>
          <w:sz w:val="24"/>
          <w:szCs w:val="24"/>
        </w:rPr>
        <w:t>Mattia Moreni. Dalla formazione a L’ultimo sussulto prima della grande mutazione – Dagli esordi ai cartelli”, allestita all’ex Convento di San Francesco di Bagnacavallo</w:t>
      </w:r>
      <w:r>
        <w:rPr>
          <w:rFonts w:ascii="Calibri" w:hAnsi="Calibri"/>
          <w:b w:val="false"/>
          <w:i w:val="false"/>
          <w:caps w:val="false"/>
          <w:smallCaps w:val="false"/>
          <w:color w:val="080809"/>
          <w:spacing w:val="0"/>
          <w:sz w:val="24"/>
          <w:szCs w:val="24"/>
        </w:rPr>
        <w:t>, dove domenica 21 alle 16 ci sarà anche una visita guidata.</w:t>
      </w:r>
    </w:p>
    <w:p>
      <w:pPr>
        <w:pStyle w:val="Normal"/>
        <w:bidi w:val="0"/>
        <w:spacing w:lineRule="auto" w:line="240" w:before="0" w:after="0"/>
        <w:ind w:left="0" w:right="0" w:firstLine="113"/>
        <w:jc w:val="both"/>
        <w:rPr/>
      </w:pPr>
      <w:r>
        <w:rPr>
          <w:rFonts w:ascii="Calibri" w:hAnsi="Calibri"/>
          <w:b w:val="false"/>
          <w:i w:val="false"/>
          <w:caps w:val="false"/>
          <w:smallCaps w:val="false"/>
          <w:color w:val="080809"/>
          <w:spacing w:val="0"/>
          <w:sz w:val="24"/>
          <w:szCs w:val="24"/>
        </w:rPr>
        <w:t>Il film del weekend per la rassegna Cinema P</w:t>
      </w:r>
      <w:r>
        <w:rPr>
          <w:rFonts w:ascii="Calibri" w:hAnsi="Calibri"/>
          <w:b w:val="false"/>
          <w:i w:val="false"/>
          <w:caps w:val="false"/>
          <w:smallCaps w:val="false"/>
          <w:color w:val="auto"/>
          <w:spacing w:val="0"/>
          <w:sz w:val="24"/>
          <w:szCs w:val="24"/>
        </w:rPr>
        <w:t xml:space="preserve">alazzo Vecchio </w:t>
      </w:r>
      <w:r>
        <w:rPr>
          <w:rFonts w:ascii="Calibri" w:hAnsi="Calibri"/>
          <w:b w:val="false"/>
          <w:i w:val="false"/>
          <w:iCs w:val="false"/>
          <w:caps w:val="false"/>
          <w:smallCaps w:val="false"/>
          <w:color w:val="auto"/>
          <w:spacing w:val="0"/>
          <w:sz w:val="24"/>
          <w:szCs w:val="24"/>
        </w:rPr>
        <w:t>è “</w:t>
      </w:r>
      <w:r>
        <w:rPr>
          <w:rStyle w:val="Enfasi"/>
          <w:rFonts w:ascii="Calibri" w:hAnsi="Calibri"/>
          <w:b w:val="false"/>
          <w:i w:val="false"/>
          <w:iCs w:val="false"/>
          <w:caps w:val="false"/>
          <w:smallCaps w:val="false"/>
          <w:color w:val="auto"/>
          <w:spacing w:val="0"/>
          <w:sz w:val="24"/>
          <w:szCs w:val="24"/>
        </w:rPr>
        <w:t xml:space="preserve">Bugonia” </w:t>
      </w:r>
      <w:r>
        <w:rPr>
          <w:rFonts w:ascii="Calibri" w:hAnsi="Calibri"/>
          <w:b w:val="false"/>
          <w:i w:val="false"/>
          <w:iCs w:val="false"/>
          <w:caps w:val="false"/>
          <w:smallCaps w:val="false"/>
          <w:color w:val="auto"/>
          <w:spacing w:val="0"/>
          <w:sz w:val="24"/>
          <w:szCs w:val="24"/>
        </w:rPr>
        <w:t>di Yorgos Lanthimos.</w:t>
      </w:r>
    </w:p>
    <w:p>
      <w:pPr>
        <w:pStyle w:val="Normal"/>
        <w:bidi w:val="0"/>
        <w:spacing w:lineRule="auto" w:line="240" w:before="0" w:after="0"/>
        <w:ind w:left="0" w:right="0" w:firstLine="113"/>
        <w:jc w:val="both"/>
        <w:rPr>
          <w:rFonts w:ascii="Calibri" w:hAnsi="Calibri"/>
        </w:rPr>
      </w:pPr>
      <w:r>
        <w:rPr>
          <w:rFonts w:ascii="Calibri" w:hAnsi="Calibri"/>
        </w:rPr>
      </w:r>
    </w:p>
    <w:p>
      <w:pPr>
        <w:pStyle w:val="Normal"/>
        <w:bidi w:val="0"/>
        <w:spacing w:lineRule="auto" w:line="240" w:before="0" w:after="0"/>
        <w:ind w:left="0" w:right="0" w:firstLine="113"/>
        <w:jc w:val="both"/>
        <w:rPr/>
      </w:pPr>
      <w:r>
        <w:rPr>
          <w:rFonts w:ascii="Calibri" w:hAnsi="Calibri"/>
        </w:rPr>
        <w:t>Sono inoltre visitabili i presepi allestiti a Villanova presso l’Ecomuseo delle Erbe Palustri e a Villa Prati nelle ex scuole della frazione.</w:t>
      </w:r>
    </w:p>
    <w:p>
      <w:pPr>
        <w:pStyle w:val="Normal"/>
        <w:bidi w:val="0"/>
        <w:spacing w:lineRule="auto" w:line="240" w:before="0" w:after="0"/>
        <w:ind w:left="0" w:right="0" w:firstLine="113"/>
        <w:jc w:val="both"/>
        <w:rPr>
          <w:rFonts w:ascii="Calibri" w:hAnsi="Calibri"/>
          <w:sz w:val="24"/>
          <w:szCs w:val="24"/>
        </w:rPr>
      </w:pPr>
      <w:r>
        <w:rPr>
          <w:rFonts w:ascii="Calibri" w:hAnsi="Calibri"/>
          <w:sz w:val="24"/>
          <w:szCs w:val="24"/>
        </w:rPr>
      </w:r>
    </w:p>
    <w:p>
      <w:pPr>
        <w:pStyle w:val="Normal"/>
        <w:bidi w:val="0"/>
        <w:spacing w:lineRule="auto" w:line="240" w:before="0" w:after="0"/>
        <w:ind w:left="0" w:right="0" w:firstLine="113"/>
        <w:jc w:val="both"/>
        <w:rPr>
          <w:rFonts w:ascii="Calibri" w:hAnsi="Calibri"/>
          <w:sz w:val="24"/>
          <w:szCs w:val="24"/>
        </w:rPr>
      </w:pPr>
      <w:r>
        <w:rPr>
          <w:rFonts w:cs="Calibri" w:ascii="Calibri" w:hAnsi="Calibri"/>
          <w:color w:val="auto"/>
          <w:sz w:val="24"/>
          <w:szCs w:val="24"/>
          <w:highlight w:val="white"/>
        </w:rPr>
        <w:t>Gli appuntamenti di “Bagnacavallo d’inverno” proseguiranno fino all’Epifania</w:t>
      </w:r>
      <w:r>
        <w:rPr>
          <w:rFonts w:eastAsia="Times New Roman" w:cs="Calibri" w:ascii="Calibri" w:hAnsi="Calibri"/>
          <w:color w:val="auto"/>
          <w:kern w:val="0"/>
          <w:sz w:val="24"/>
          <w:szCs w:val="24"/>
          <w:highlight w:val="white"/>
          <w:lang w:val="it-IT" w:eastAsia="zh-CN" w:bidi="ar-SA"/>
        </w:rPr>
        <w:t xml:space="preserve"> e</w:t>
      </w:r>
      <w:r>
        <w:rPr>
          <w:rFonts w:cs="Calibri" w:ascii="Calibri" w:hAnsi="Calibri"/>
          <w:color w:val="auto"/>
          <w:sz w:val="24"/>
          <w:szCs w:val="24"/>
        </w:rPr>
        <w:t xml:space="preserve"> sono realizzat</w:t>
      </w:r>
      <w:r>
        <w:rPr>
          <w:rFonts w:eastAsia="Times New Roman" w:cs="Calibri" w:ascii="Calibri" w:hAnsi="Calibri"/>
          <w:color w:val="auto"/>
          <w:kern w:val="0"/>
          <w:sz w:val="24"/>
          <w:szCs w:val="24"/>
          <w:lang w:val="it-IT" w:eastAsia="zh-CN" w:bidi="ar-SA"/>
        </w:rPr>
        <w:t>i</w:t>
      </w:r>
      <w:r>
        <w:rPr>
          <w:rFonts w:cs="Calibri" w:ascii="Calibri" w:hAnsi="Calibri"/>
          <w:color w:val="auto"/>
          <w:sz w:val="24"/>
          <w:szCs w:val="24"/>
        </w:rPr>
        <w:t xml:space="preserve"> grazie al contributo di Stogit Adriatica – Snam.</w:t>
      </w:r>
    </w:p>
    <w:p>
      <w:pPr>
        <w:pStyle w:val="Normal"/>
        <w:bidi w:val="0"/>
        <w:spacing w:lineRule="auto" w:line="240" w:before="0" w:after="0"/>
        <w:ind w:left="0" w:right="0" w:firstLine="113"/>
        <w:jc w:val="both"/>
        <w:rPr>
          <w:rFonts w:cs="Calibri"/>
          <w:color w:val="auto"/>
        </w:rPr>
      </w:pPr>
      <w:r>
        <w:rPr>
          <w:rFonts w:cs="Calibri"/>
          <w:color w:val="auto"/>
        </w:rPr>
      </w:r>
    </w:p>
    <w:p>
      <w:pPr>
        <w:pStyle w:val="Corpodeltesto"/>
        <w:bidi w:val="0"/>
        <w:spacing w:lineRule="auto" w:line="240" w:before="0" w:after="0"/>
        <w:ind w:left="0" w:right="0" w:firstLine="113"/>
        <w:jc w:val="both"/>
        <w:rPr>
          <w:rFonts w:ascii="Calibri" w:hAnsi="Calibri"/>
          <w:sz w:val="24"/>
          <w:szCs w:val="24"/>
        </w:rPr>
      </w:pPr>
      <w:r>
        <w:rPr>
          <w:rFonts w:cs="Calibri" w:ascii="Calibri" w:hAnsi="Calibri"/>
          <w:b w:val="false"/>
          <w:i w:val="false"/>
          <w:caps w:val="false"/>
          <w:smallCaps w:val="false"/>
          <w:color w:val="auto"/>
          <w:spacing w:val="0"/>
          <w:sz w:val="24"/>
          <w:szCs w:val="24"/>
        </w:rPr>
        <w:t>Info e programma completo:</w:t>
      </w:r>
    </w:p>
    <w:p>
      <w:pPr>
        <w:pStyle w:val="Corpodeltesto"/>
        <w:bidi w:val="0"/>
        <w:spacing w:lineRule="auto" w:line="240" w:before="0" w:after="0"/>
        <w:ind w:left="0" w:right="0" w:firstLine="113"/>
        <w:jc w:val="both"/>
        <w:rPr/>
      </w:pPr>
      <w:hyperlink r:id="rId2">
        <w:r>
          <w:rPr>
            <w:rStyle w:val="CollegamentoInternet"/>
            <w:rFonts w:cs="Calibri" w:ascii="Calibri" w:hAnsi="Calibri"/>
            <w:b w:val="false"/>
            <w:i w:val="false"/>
            <w:caps w:val="false"/>
            <w:smallCaps w:val="false"/>
            <w:color w:val="auto"/>
            <w:spacing w:val="0"/>
            <w:sz w:val="24"/>
            <w:szCs w:val="24"/>
          </w:rPr>
          <w:t>www.</w:t>
        </w:r>
        <w:r>
          <w:rPr>
            <w:rStyle w:val="CollegamentoInternet"/>
            <w:rFonts w:eastAsia="Times New Roman" w:cs="Calibri" w:ascii="Calibri" w:hAnsi="Calibri"/>
            <w:b w:val="false"/>
            <w:i w:val="false"/>
            <w:caps w:val="false"/>
            <w:smallCaps w:val="false"/>
            <w:color w:val="auto"/>
            <w:spacing w:val="0"/>
            <w:sz w:val="24"/>
            <w:szCs w:val="24"/>
            <w:u w:val="single"/>
            <w:lang w:val="it-IT" w:eastAsia="zh-CN" w:bidi="ar-SA"/>
          </w:rPr>
          <w:t>b</w:t>
        </w:r>
      </w:hyperlink>
      <w:r>
        <w:rPr>
          <w:rFonts w:eastAsia="Times New Roman" w:cs="Calibri" w:ascii="Calibri" w:hAnsi="Calibri"/>
          <w:b w:val="false"/>
          <w:i w:val="false"/>
          <w:caps w:val="false"/>
          <w:smallCaps w:val="false"/>
          <w:color w:val="auto"/>
          <w:spacing w:val="0"/>
          <w:sz w:val="24"/>
          <w:szCs w:val="24"/>
          <w:u w:val="single"/>
          <w:lang w:val="it-IT" w:eastAsia="zh-CN" w:bidi="ar-SA"/>
        </w:rPr>
        <w:t>agnacavallocultura.it</w:t>
      </w:r>
    </w:p>
    <w:p>
      <w:pPr>
        <w:pStyle w:val="Corpodeltesto"/>
        <w:bidi w:val="0"/>
        <w:spacing w:lineRule="auto" w:line="240" w:before="0" w:after="0"/>
        <w:ind w:left="0" w:right="0" w:firstLine="113"/>
        <w:jc w:val="both"/>
        <w:rPr>
          <w:rFonts w:ascii="Calibri" w:hAnsi="Calibri"/>
          <w:color w:val="auto"/>
          <w:sz w:val="24"/>
          <w:szCs w:val="24"/>
          <w:u w:val="none"/>
        </w:rPr>
      </w:pPr>
      <w:r>
        <w:rPr>
          <w:rFonts w:ascii="Calibri" w:hAnsi="Calibri"/>
          <w:color w:val="auto"/>
          <w:sz w:val="24"/>
          <w:szCs w:val="24"/>
          <w:u w:val="none"/>
        </w:rPr>
      </w:r>
    </w:p>
    <w:p>
      <w:pPr>
        <w:pStyle w:val="Corpodeltesto"/>
        <w:bidi w:val="0"/>
        <w:spacing w:lineRule="auto" w:line="240" w:before="0" w:after="0"/>
        <w:ind w:left="0" w:right="0" w:firstLine="113"/>
        <w:jc w:val="both"/>
        <w:rPr>
          <w:rFonts w:ascii="Calibri" w:hAnsi="Calibri"/>
          <w:sz w:val="24"/>
          <w:szCs w:val="24"/>
        </w:rPr>
      </w:pPr>
      <w:r>
        <w:rPr>
          <w:rFonts w:ascii="Calibri" w:hAnsi="Calibri"/>
          <w:color w:val="auto"/>
          <w:sz w:val="24"/>
          <w:szCs w:val="24"/>
          <w:u w:val="none"/>
        </w:rPr>
        <w:t>(</w:t>
      </w:r>
      <w:r>
        <w:rPr>
          <w:rFonts w:ascii="Calibri" w:hAnsi="Calibri"/>
          <w:i/>
          <w:iCs/>
          <w:color w:val="auto"/>
          <w:sz w:val="24"/>
          <w:szCs w:val="24"/>
          <w:u w:val="none"/>
        </w:rPr>
        <w:t>413/25</w:t>
      </w:r>
      <w:r>
        <w:rPr>
          <w:rFonts w:ascii="Calibri" w:hAnsi="Calibri"/>
          <w:color w:val="auto"/>
          <w:sz w:val="24"/>
          <w:szCs w:val="24"/>
          <w:u w:val="none"/>
        </w:rPr>
        <w:t>)</w:t>
      </w:r>
    </w:p>
    <w:sectPr>
      <w:headerReference w:type="default" r:id="rId3"/>
      <w:headerReference w:type="first" r:id="rId4"/>
      <w:footerReference w:type="default" r:id="rId5"/>
      <w:footerReference w:type="first" r:id="rId6"/>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 w:name="Aptos">
    <w:altName w:val="Aptos EmbeddedFon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45590" cy="707390"/>
              <wp:effectExtent l="0" t="0" r="0" b="0"/>
              <wp:wrapNone/>
              <wp:docPr id="1" name="Cornice1"/>
              <a:graphic xmlns:a="http://schemas.openxmlformats.org/drawingml/2006/main">
                <a:graphicData uri="http://schemas.microsoft.com/office/word/2010/wordprocessingShape">
                  <wps:wsp>
                    <wps:cNvSpPr/>
                    <wps:spPr>
                      <a:xfrm>
                        <a:off x="0" y="0"/>
                        <a:ext cx="1545120" cy="70668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wps:txbx>
                    <wps:bodyPr lIns="9360" rIns="9360" tIns="9360" bIns="9360">
                      <a:noAutofit/>
                    </wps:bodyPr>
                  </wps:wsp>
                </a:graphicData>
              </a:graphic>
            </wp:anchor>
          </w:drawing>
        </mc:Choice>
        <mc:Fallback>
          <w:pict>
            <v:rect id="shape_0" ID="Cornice1" stroked="f" style="position:absolute;margin-left:108pt;margin-top:8.45pt;width:121.6pt;height:55.6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73555" cy="707390"/>
              <wp:effectExtent l="0" t="0" r="0" b="0"/>
              <wp:wrapNone/>
              <wp:docPr id="3" name="Cornice2"/>
              <a:graphic xmlns:a="http://schemas.openxmlformats.org/drawingml/2006/main">
                <a:graphicData uri="http://schemas.microsoft.com/office/word/2010/wordprocessingShape">
                  <wps:wsp>
                    <wps:cNvSpPr/>
                    <wps:spPr>
                      <a:xfrm>
                        <a:off x="0" y="0"/>
                        <a:ext cx="1773000" cy="706680"/>
                      </a:xfrm>
                      <a:prstGeom prst="rect">
                        <a:avLst/>
                      </a:prstGeom>
                      <a:noFill/>
                      <a:ln>
                        <a:noFill/>
                      </a:ln>
                    </wps:spPr>
                    <wps:style>
                      <a:lnRef idx="0"/>
                      <a:fillRef idx="0"/>
                      <a:effectRef idx="0"/>
                      <a:fontRef idx="minor"/>
                    </wps:style>
                    <wps:txb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wps:txbx>
                    <wps:bodyPr lIns="9360" rIns="9360" tIns="9360" bIns="9360">
                      <a:noAutofit/>
                    </wps:bodyPr>
                  </wps:wsp>
                </a:graphicData>
              </a:graphic>
            </wp:anchor>
          </w:drawing>
        </mc:Choice>
        <mc:Fallback>
          <w:pict>
            <v:rect id="shape_0" ID="Cornice2" stroked="f" style="position:absolute;margin-left:321.05pt;margin-top:8.45pt;width:139.55pt;height:55.6pt">
              <w10:wrap type="square"/>
              <v:fill o:detectmouseclick="t" on="false"/>
              <v:stroke color="#3465a4" joinstyle="round" endcap="flat"/>
              <v:textbo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70890" cy="89154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419" t="-1315" r="-1419" b="-1315"/>
                  <a:stretch>
                    <a:fillRect/>
                  </a:stretch>
                </pic:blipFill>
                <pic:spPr bwMode="auto">
                  <a:xfrm>
                    <a:off x="0" y="0"/>
                    <a:ext cx="770890" cy="891540"/>
                  </a:xfrm>
                  <a:prstGeom prst="rect">
                    <a:avLst/>
                  </a:prstGeom>
                </pic:spPr>
              </pic:pic>
            </a:graphicData>
          </a:graphic>
        </wp:anchor>
      </w:drawing>
    </w:r>
  </w:p>
  <w:p>
    <w:pPr>
      <w:pStyle w:val="Corpodeltesto"/>
      <w:pBdr>
        <w:bottom w:val="single" w:sz="4" w:space="1" w:color="000001"/>
      </w:pBdr>
      <w:ind w:left="0" w:right="0" w:firstLine="708"/>
      <w:rPr/>
    </w:pP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tab/>
      <w:tab/>
    </w:r>
  </w:p>
</w:hdr>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it-IT" w:eastAsia="zh-CN" w:bidi="ar-SA"/>
    </w:rPr>
  </w:style>
  <w:style w:type="paragraph" w:styleId="Titolo1">
    <w:name w:val="Heading 1"/>
    <w:basedOn w:val="Titolo"/>
    <w:qFormat/>
    <w:pPr>
      <w:widowControl w:val="false"/>
      <w:bidi w:val="0"/>
      <w:spacing w:before="240" w:after="120"/>
      <w:jc w:val="left"/>
      <w:outlineLvl w:val="0"/>
    </w:pPr>
    <w:rPr>
      <w:rFonts w:ascii="Times New Roman" w:hAnsi="Times New Roman" w:eastAsia="SimSun" w:cs="Arial"/>
      <w:b/>
      <w:bCs/>
      <w:color w:val="00000A"/>
      <w:sz w:val="36"/>
      <w:szCs w:val="36"/>
      <w:lang w:val="it-IT" w:eastAsia="zh-CN" w:bidi="hi-IN"/>
    </w:rPr>
  </w:style>
  <w:style w:type="paragraph" w:styleId="Titolo2">
    <w:name w:val="Heading 2"/>
    <w:basedOn w:val="Intestazione"/>
    <w:qFormat/>
    <w:pPr>
      <w:outlineLvl w:val="1"/>
    </w:pPr>
    <w:rPr>
      <w:rFonts w:ascii="Times New Roman" w:hAnsi="Times New Roman" w:eastAsia="Arial" w:cs="Tahoma"/>
      <w:b/>
      <w:bCs/>
      <w:sz w:val="36"/>
      <w:szCs w:val="36"/>
    </w:rPr>
  </w:style>
  <w:style w:type="paragraph" w:styleId="Titolo3">
    <w:name w:val="Heading 3"/>
    <w:basedOn w:val="Titolo"/>
    <w:qFormat/>
    <w:pPr>
      <w:widowControl w:val="false"/>
      <w:bidi w:val="0"/>
      <w:spacing w:before="140" w:after="120"/>
      <w:jc w:val="left"/>
      <w:outlineLvl w:val="2"/>
    </w:pPr>
    <w:rPr>
      <w:rFonts w:ascii="Times New Roman" w:hAnsi="Times New Roman" w:eastAsia="SimSun" w:cs="Arial"/>
      <w:b/>
      <w:bCs/>
      <w:color w:val="00000A"/>
      <w:sz w:val="28"/>
      <w:szCs w:val="28"/>
      <w:lang w:val="it-IT" w:eastAsia="zh-CN" w:bidi="hi-IN"/>
    </w:rPr>
  </w:style>
  <w:style w:type="paragraph" w:styleId="Titolo4">
    <w:name w:val="Heading 4"/>
    <w:basedOn w:val="Normal"/>
    <w:next w:val="Normal"/>
    <w:qFormat/>
    <w:pPr>
      <w:keepNext w:val="true"/>
      <w:jc w:val="both"/>
      <w:outlineLvl w:val="3"/>
    </w:pPr>
    <w:rPr>
      <w:rFonts w:ascii="Garamond" w:hAnsi="Garamond" w:cs="Garamond"/>
      <w:b/>
      <w:bCs/>
      <w:i/>
      <w:iCs/>
      <w:sz w:val="28"/>
    </w:rPr>
  </w:style>
  <w:style w:type="paragraph" w:styleId="Titolo6">
    <w:name w:val="Heading 6"/>
    <w:basedOn w:val="Normal"/>
    <w:next w:val="Normal"/>
    <w:qFormat/>
    <w:pPr>
      <w:keepNext w:val="true"/>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qFormat/>
    <w:rPr>
      <w:color w:val="000080"/>
      <w:u w:val="single"/>
      <w:lang w:val="zxx" w:eastAsia="zxx" w:bidi="zxx"/>
    </w:rPr>
  </w:style>
  <w:style w:type="character" w:styleId="CollegamentoInternetvisitato">
    <w:name w:val="Collegamento Internet visitato"/>
    <w:basedOn w:val="WWCaratterepredefinitoparagrafo1111"/>
    <w:qFormat/>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WW8Num3z0">
    <w:name w:val="WW8Num3z0"/>
    <w:qFormat/>
    <w:rPr>
      <w:rFonts w:ascii="Symbol" w:hAnsi="Symbol" w:cs="Symbol"/>
      <w:sz w:val="22"/>
    </w:rPr>
  </w:style>
  <w:style w:type="character" w:styleId="Caratteridinumerazione">
    <w:name w:val="Caratteri di numerazione"/>
    <w:qFormat/>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00000A"/>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20"/>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lear" w:pos="720"/>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clear" w:pos="720"/>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rPr/>
  </w:style>
  <w:style w:type="paragraph" w:styleId="Titoloprincipale">
    <w:name w:val="Title"/>
    <w:basedOn w:val="Titolo"/>
    <w:qFormat/>
    <w:pPr>
      <w:jc w:val="center"/>
    </w:pPr>
    <w:rPr>
      <w:b/>
      <w:bCs/>
      <w:sz w:val="56"/>
      <w:szCs w:val="56"/>
    </w:rPr>
  </w:style>
  <w:style w:type="paragraph" w:styleId="Default">
    <w:name w:val="Default"/>
    <w:qFormat/>
    <w:pPr>
      <w:widowControl w:val="false"/>
      <w:suppressAutoHyphens w:val="true"/>
      <w:bidi w:val="0"/>
      <w:spacing w:before="0" w:after="0"/>
      <w:ind w:left="0" w:right="0" w:hanging="0"/>
      <w:jc w:val="left"/>
      <w:textAlignment w:val="auto"/>
    </w:pPr>
    <w:rPr>
      <w:rFonts w:ascii="Times New Roman MT Std" w:hAnsi="Times New Roman MT Std" w:eastAsia="Times New Roman" w:cs="Times New Roman MT Std"/>
      <w:color w:val="000000"/>
      <w:kern w:val="0"/>
      <w:sz w:val="24"/>
      <w:szCs w:val="24"/>
      <w:lang w:val="it-IT" w:eastAsia="hi-I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eastAsia="ar-SA"/>
    </w:rPr>
  </w:style>
  <w:style w:type="paragraph" w:styleId="Corpodeltesto2">
    <w:name w:val="Corpo del testo 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00000A"/>
      <w:kern w:val="0"/>
      <w:sz w:val="18"/>
      <w:szCs w:val="22"/>
      <w:lang w:val="it-IT" w:eastAsia="zh-CN" w:bidi="ar-SA"/>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mune.bagnacavallo.ra.i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246</TotalTime>
  <Application>Collabora_Office/6.4.10.55$Windows_X86_64 LibreOffice_project/ad0d65badf2d496e342d6f6da7b169bb507c203b</Application>
  <Pages>1</Pages>
  <Words>405</Words>
  <Characters>2329</Characters>
  <CharactersWithSpaces>2720</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2021-11-30T16:01:32Z</dcterms:created>
  <dc:creator/>
  <dc:description/>
  <dc:language>it-IT</dc:language>
  <cp:lastModifiedBy/>
  <dcterms:modified xsi:type="dcterms:W3CDTF">2025-12-19T13:43:01Z</dcterms:modified>
  <cp:revision>46</cp:revision>
  <dc:subject/>
  <dc:title>Comunicato stampa</dc:title>
</cp:coreProperties>
</file>