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color w:val="000000"/>
          <w:sz w:val="30"/>
          <w:szCs w:val="30"/>
        </w:rPr>
      </w:pPr>
      <w:r>
        <w:rPr>
          <w:rFonts w:cs="Calibri" w:ascii="Calibri" w:hAnsi="Calibri"/>
          <w:color w:val="000000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15</w:t>
      </w:r>
      <w:r>
        <w:rPr>
          <w:rFonts w:cs="Calibri" w:ascii="Calibri" w:hAnsi="Calibri"/>
          <w:b/>
          <w:color w:val="000000"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1</w:t>
      </w:r>
      <w:r>
        <w:rPr>
          <w:rFonts w:eastAsia="Times New Roman" w:cs="Calibri" w:ascii="Calibri" w:hAnsi="Calibri"/>
          <w:b/>
          <w:color w:val="000000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color w:val="000000"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0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5"/>
          <w:szCs w:val="25"/>
          <w:lang w:val="it-IT"/>
        </w:rPr>
      </w:pPr>
      <w:r>
        <w:rPr>
          <w:rFonts w:cs="Calibri" w:ascii="Calibri" w:hAnsi="Calibri"/>
          <w:color w:val="000000"/>
          <w:sz w:val="25"/>
          <w:szCs w:val="25"/>
          <w:lang w:val="it-IT"/>
        </w:rPr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Giovedì 18 dicembre alle 20.30, nella chiesa parrocchiale di Traversara, è in programma un incontro pubblico dedicato alla ricostruzione della frazione 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di Bagnacavallo</w:t>
      </w: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 dopo l’alluvione, con un approfondimento sull’ordinanza commissariale che riguarda il futuro della zona rossa e dell’intero abitato.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 xml:space="preserve">All’iniziativa interverranno il commissario straordinario alla ricostruzione dei territori colpiti dall’alluvione Fabrizio Curcio, la sottosegretaria alla Presidenza della Regione Emilia-Romagna Manuela Rontini e il sindaco Matteo Giacomoni. 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L’incontro sarà l’occasione per fornire informazioni aggiornate sui contenuti dell’ordinanza e sulle prospettive di ricostruzione, rispondendo ai quesiti dei cittadini e facendo il punto sul percorso di ricostruzione in atto.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eastAsia="Times New Roman" w:cs="Calibri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it-IT" w:eastAsia="zh-CN" w:bidi="ar-SA"/>
        </w:rPr>
        <w:t>L’appuntamento è promosso dal Comune di Bagnacavallo e dal Consiglio di zona di Traversara, con l’obiettivo di garantire la massima trasparenza e favorire un confronto diretto con la comunità su un tema centrale per il futuro della frazione.</w:t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Corpodeltesto"/>
        <w:spacing w:lineRule="auto" w:line="240" w:before="0" w:after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lang w:val="it-IT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lang w:val="it-IT"/>
        </w:rPr>
        <w:t>(</w:t>
      </w:r>
      <w:r>
        <w:rPr>
          <w:rFonts w:cs="Calibri" w:ascii="Calibri" w:hAnsi="Calibri"/>
          <w:i/>
          <w:iCs/>
          <w:color w:val="000000"/>
          <w:sz w:val="26"/>
          <w:szCs w:val="26"/>
          <w:lang w:val="it-IT"/>
        </w:rPr>
        <w:t>40</w:t>
      </w:r>
      <w:r>
        <w:rPr>
          <w:rFonts w:eastAsia="Times New Roman" w:cs="Calibri" w:ascii="Calibri" w:hAnsi="Calibri"/>
          <w:i/>
          <w:iCs/>
          <w:color w:val="000000"/>
          <w:kern w:val="0"/>
          <w:sz w:val="26"/>
          <w:szCs w:val="26"/>
          <w:lang w:val="it-IT" w:eastAsia="zh-CN" w:bidi="ar-SA"/>
        </w:rPr>
        <w:t>2</w:t>
      </w:r>
      <w:r>
        <w:rPr>
          <w:rFonts w:cs="Calibri" w:ascii="Calibri" w:hAnsi="Calibri"/>
          <w:i/>
          <w:iCs/>
          <w:color w:val="000000"/>
          <w:sz w:val="26"/>
          <w:szCs w:val="26"/>
          <w:lang w:val="it-IT"/>
        </w:rPr>
        <w:t>/25</w:t>
      </w:r>
      <w:r>
        <w:rPr>
          <w:rFonts w:cs="Calibri" w:ascii="Calibri" w:hAnsi="Calibri"/>
          <w:color w:val="000000"/>
          <w:sz w:val="26"/>
          <w:szCs w:val="26"/>
          <w:lang w:val="it-IT"/>
        </w:rPr>
        <w:t>)</w:t>
      </w:r>
    </w:p>
    <w:p>
      <w:pPr>
        <w:pStyle w:val="Normal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1460" cy="6832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00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9425" cy="6832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8880" cy="68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1520" rIns="11520" tIns="11520" bIns="11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65pt;height:53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3270" cy="8839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99" t="-1575" r="-1699" b="-1575"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suppressAutoHyphens w:val="true"/>
      <w:bidi w:val="0"/>
      <w:spacing w:before="0" w:after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Application>Collabora_Office/6.4.10.55$Windows_X86_64 LibreOffice_project/ad0d65badf2d496e342d6f6da7b169bb507c203b</Application>
  <Pages>1</Pages>
  <Words>167</Words>
  <Characters>1105</Characters>
  <CharactersWithSpaces>1264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2019-10-04T12:25:29Z</dcterms:created>
  <dc:creator/>
  <dc:description/>
  <dc:language>it-IT</dc:language>
  <cp:lastModifiedBy/>
  <cp:lastPrinted>2022-10-11T13:46:15Z</cp:lastPrinted>
  <dcterms:modified xsi:type="dcterms:W3CDTF">2025-12-15T13:25:57Z</dcterms:modified>
  <cp:revision>62</cp:revision>
  <dc:subject/>
  <dc:title/>
</cp:coreProperties>
</file>