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Mercoledì 29 ottobre, alle 21, “Cinema Palazzo Vecchio” di Bagnacavallo proporrà “Flora”, documentario di Martina De Polo che è un viaggio nei ricordi di una staffetta partigiana. La regista e il produttore Miguel Gatti saranno presenti in sala per incontrare il pubblico.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Flora Monti, originaria di Monterenzio, è stata la più giovane staffetta partigiana della Resistenza italiana: oggi ha 94 anni e vive a Bologna. Il documentario racconta la sua vicenda di bambina partigiana nell’Appennino tosco-emiliano e il viaggio affrontato nel 1944 per raggiungere il campo profughi di Cinecittà, dove visse per sette mesi.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Flora” racconta la Storia attraverso lo sguardo di una bambina: una storia di sofferenza e di terrore, ma soprattutto di speranza, determinazione e libertà. Il racconto in prima persona di Flora e di altri testimoni è intervallato da ricostruzioni degli eventi con un linguaggio cinematografico innovativo.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L’appuntamento rientra nella rassegna regionale Doc in Tour 2025, realizzata da Fice Emilia-Romagna, Emilia-Romagna Film Commission e Associazione Documentaristi dell’Emilia-Romagna. La serata è in collaborazione con Anpi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Nel fine settimana la programmazione proseguirà con “Springsteen – Liberami dal nulla” di Scott Cooper, in calendario venerdì 31 ottobre e sabato 1 novembre alle 21, domenica 2 novembre alle 16 e alle 21, e martedì 4 novembre alle 21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Gli spettacoli si tengono a Palazzo Vecchio,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prezzo dei biglietti è di 7 euro per l’ingresso intero e di 5 euro per il ridotto (under 14, over 60, studenti universitari e soci Alfabeta).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 Palazzo Vecchio” aderisce inoltre all’iniziativa del Ministero della Cultura “Happy CineFamily”, valida fino al 31 dicembre, che prevede una riduzione di 2,50 euro su ciascun biglietto per i nuclei familiari composti da due adulti e almeno un minore di 12 anni per la visione di film italiani ed europei.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La rassegna è curata dall’associazione Fuoriquadro, in collaborazione con il Comune di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320 8381863 – 333 7866395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Facebook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41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5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6724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08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Collabora_Office/6.4.10.55$Windows_X86_64 LibreOffice_project/ad0d65badf2d496e342d6f6da7b169bb507c203b</Application>
  <Pages>1</Pages>
  <Words>360</Words>
  <Characters>2093</Characters>
  <CharactersWithSpaces>2437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2025-10-28T10:27:09Z</dcterms:modified>
  <cp:revision>42</cp:revision>
  <dc:subject/>
  <dc:title/>
</cp:coreProperties>
</file>