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21.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Si è svolta dal 16 al 18 ottobre a Neresheim, in Germania, l’iniziativa intitolata “Il nostro grazie entra in scena”, organizzata dall’associazione Amici di Neresheim in collaborazione con l’Amministrazione comunale di Bagnacavallo.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Una delegazione di quindici persone si è recata nella cittadina gemellata con Bagnacavallo per preparare e offrire una cena a base di piatti tipici romagnoli, come segno di riconoscenza verso la comunità tedesca per il generoso aiuto offerto durante le alluvioni del 2023 e del 2024.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«Un gesto semplice ma denso di significato – osservano gli organizzatori – con il quale abbiamo voluto ringraziare l’Amministrazione comunale, le associazioni, la scuola, le aziende e i cittadini di Neresheim per la vicinanza dimostrata nei momenti più difficili.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La serata, accolta con grande entusiasmo, ha riunito oltre cento ospiti.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Le immagini delle alluvioni proiettate sul maxi-schermo, unite alla testimonianza di una cittadina bagnacavallese che ha vissuto in prima persona tre eventi alluvionali, hanno reso l’incontro intenso e commovente.»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Il sindaco Thomas Häfele e il presidente del Comitato per il gemellaggio Gerhard Lang, a nome di tutta la comunità di Neresheim, si sono complimentati per l’ottimo cibo e per il gesto di amicizia, ribadendo l’importanza del legame solidale che da anni unisce le due città.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  <w:bookmarkStart w:id="0" w:name="__DdeLink__860_31404643391"/>
      <w:bookmarkStart w:id="1" w:name="__DdeLink__860_31404643391"/>
      <w:bookmarkEnd w:id="1"/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A"/>
          <w:sz w:val="26"/>
          <w:szCs w:val="26"/>
          <w:lang w:val="it-IT" w:eastAsia="zh-CN" w:bidi="ar-SA"/>
        </w:rPr>
        <w:t>32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A"/>
          <w:kern w:val="0"/>
          <w:sz w:val="26"/>
          <w:szCs w:val="26"/>
          <w:lang w:val="it-IT" w:eastAsia="zh-CN" w:bidi="ar-SA"/>
        </w:rPr>
        <w:t>8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-25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1145" cy="7029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0440" cy="70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25pt;height:55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9110" cy="7029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8320" cy="70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2pt;height:55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Rientrocorpodeltesto3">
    <w:name w:val="Rientro corpo del testo 3"/>
    <w:basedOn w:val="Normal"/>
    <w:qFormat/>
    <w:pPr>
      <w:ind w:firstLine="170"/>
      <w:jc w:val="both"/>
    </w:pPr>
    <w:rPr>
      <w:rFonts w:ascii="Garamond" w:hAnsi="Garamond" w:cs="Garamond"/>
      <w:i/>
      <w:iCs/>
      <w:color w:val="000000"/>
      <w:sz w:val="2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Application>Collabora_Office/6.4.10.55$Windows_X86_64 LibreOffice_project/ad0d65badf2d496e342d6f6da7b169bb507c203b</Application>
  <Pages>1</Pages>
  <Words>233</Words>
  <Characters>1368</Characters>
  <CharactersWithSpaces>1592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2021-11-20T13:24:52Z</dcterms:created>
  <dc:creator/>
  <dc:description/>
  <dc:language>it-IT</dc:language>
  <cp:lastModifiedBy/>
  <dcterms:modified xsi:type="dcterms:W3CDTF">2025-10-21T12:28:31Z</dcterms:modified>
  <cp:revision>18</cp:revision>
  <dc:subject/>
  <dc:title>Comunicato stampa</dc:title>
</cp:coreProperties>
</file>