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Sarà visitabile fino a domenica 26 ottobre nella chiesa del Suffragio di Bagnacavallo la mostra “Exodus” di Michela Tabaton-Osbourne, promossa dal Museo Civico delle Cappuccine 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curat</w:t>
      </w: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dal direttore Davide Caroli.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Il percorso riunisce sculture e installazioni in cui l’artista intreccia materiali e tecniche diverse – dal mosaico alla cartapesta – per riflettere su identità, memoria e appartenenza. Le opere, radicate nell’esperienza personale dell’autrice, affrontano il tema della migrazione come eredità culturale e familiare più che come esperienza diretta, restituendo una visione intima e insieme collettiva del movimento e della trasformazione.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i/>
          <w:i/>
          <w:iCs/>
        </w:rPr>
      </w:pPr>
      <w:r>
        <w:rPr>
          <w:rFonts w:cs="Calibri" w:ascii="Calibri" w:hAnsi="Calibri"/>
          <w:i/>
          <w:iCs/>
          <w:sz w:val="25"/>
          <w:szCs w:val="25"/>
        </w:rPr>
        <w:t>Formatasi tra Londra, Firenze e Carrara, Tabaton-Osbourne porta avanti una ricerca che unisce tradizione artigianale e linguaggi contemporanei. Il titolo “Exodus” rimanda a un’idea di attraversamento e di costruzione di sé, in cui le superfici materiche diventano spazio di dialogo tra culture.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L’esposizione fa parte della IX Biennale di Mosaico Contemporaneo e della programmazione autunnale del Museo Civico, collegata alla Festa di San Michele 2025 dedicata al tema “Scene e scenari”.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Si avvale inoltre del patrocinio del contributo della Regione Emilia-Romagna ed è sostenuta da Hera.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A ingresso gratuito, è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visitabile il sabato e la domenica dalle 10 alle 12 e dalle 16 alle 19.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La Chiesa del Suffragio è in via Trento Trieste 1.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Per informazioni: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0545 280913 </w:t>
      </w:r>
    </w:p>
    <w:p>
      <w:pPr>
        <w:pStyle w:val="Normal"/>
        <w:bidi w:val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centroculturale@comune.bagnacavallo.ra.it</w:t>
        </w:r>
      </w:hyperlink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www.museocivicobagnacavallo.it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320</w:t>
      </w:r>
      <w:r>
        <w:rPr>
          <w:rFonts w:cs="Calibri" w:ascii="Calibri" w:hAnsi="Calibri"/>
          <w:i/>
          <w:iCs/>
          <w:sz w:val="25"/>
          <w:szCs w:val="25"/>
        </w:rPr>
        <w:t>/25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0505" cy="6623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9760" cy="66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05pt;height:52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8470" cy="7512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00" cy="75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pt;height:59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entroculturale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Application>Collabora_Office/6.4.10.55$Windows_X86_64 LibreOffice_project/ad0d65badf2d496e342d6f6da7b169bb507c203b</Application>
  <Pages>1</Pages>
  <Words>242</Words>
  <Characters>1510</Characters>
  <CharactersWithSpaces>1741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2025-10-17T12:18:04Z</dcterms:modified>
  <cp:revision>51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