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Sono aperte le prenotazioni per la cena-spettacolo “CuCù! Indovina: chi viene a cena?”, in programma martedì 28 ottobre alle 19.30 al centro sociale Amici dell’Abbondanza di via Cadorna a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L’appuntamento, che vedrà la partecipazione dell’attore Gianni Parmiani, è organizzato a sostegno della quarta edizione di CuCù – Curiosità culturali, la rassegna invernale di musica e narrazioni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nel</w:t>
      </w:r>
      <w:r>
        <w:rPr>
          <w:rFonts w:ascii="Calibri" w:hAnsi="Calibri"/>
          <w:sz w:val="25"/>
          <w:szCs w:val="25"/>
        </w:rPr>
        <w:t>la Sala di Palazzo Vecchio.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menù prevede tagliatelle al ragù, scaloppine ai funghi e zuccherini.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Quota di partecipazione: 20 euro (acqua e vino inclusi).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ricavato sarà devoluto alla campagna di raccolta fondi per la quarta edizione di CuCù – Curiosità culturali, promossa dall’Associazione Controsenso anche attraverso la piattaforma IdeaGinger.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L’evento, in collaborazione con il centro sociale Amici dell’Abbondanza,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 xml:space="preserve">ha </w:t>
      </w:r>
      <w:r>
        <w:rPr>
          <w:rFonts w:ascii="Calibri" w:hAnsi="Calibri"/>
          <w:sz w:val="25"/>
          <w:szCs w:val="25"/>
        </w:rPr>
        <w:t>il patrocinio del Comune.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Prenotazione obbligatoria entro il 25 ottobre al numero 329 9331288 (anche WhatsApp).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6_37725425331"/>
      <w:bookmarkStart w:id="1" w:name="__DdeLink__636_37725425331"/>
      <w:bookmarkEnd w:id="1"/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bookmarkStart w:id="2" w:name="__DdeLink__744_3077561837"/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30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/2</w:t>
      </w:r>
      <w:bookmarkEnd w:id="2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6940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9" r="-1099" b="-1019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Collabora_Office/6.4.10.55$Windows_X86_64 LibreOffice_project/ad0d65badf2d496e342d6f6da7b169bb507c203b</Application>
  <Pages>1</Pages>
  <Words>164</Words>
  <Characters>1036</Characters>
  <CharactersWithSpaces>1190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2021-07-13T09:39:12Z</cp:lastPrinted>
  <dcterms:modified xsi:type="dcterms:W3CDTF">2025-10-13T12:35:04Z</dcterms:modified>
  <cp:revision>55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