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Con la fine dell’estate si è chiusa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domenica 7 settembre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l’edizione 2025 di “Bagnacavallo al cinema”, che per circa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novanta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sere consecutive ha portato il grande cinema sotto le stelle.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Un percorso lungo tre mesi che ha visto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la partecipazione di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7.500 spettatori complessivi, il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dato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più alto registrato dal 2020.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«Siamo orgogliosi di questo risultato – dichiarano dall’associazione Fuori Quadro, che ha curato la rassegna per conto del Comune – che premia il lavoro di tutta la squadra e la fiducia degli spettatori. Aver riportato così tante persone al cinema, sera dopo sera, è per noi motivo di grande soddisfazione e stimolo per continuare a crescere.»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«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Il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traguardo raggiunto testimonia la qualità della proposta culturale e la voglia di cinema condivisa dal pubblico – osserva l’assessora alla Cultura Caterina Corzani – che ha scelto ancora una volta di ritrovarsi davanti al grande schermo all’aperto.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Il successo dell’edizione 2025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c</w:t>
      </w:r>
      <w:r>
        <w:rPr>
          <w:rFonts w:cs="Calibri" w:ascii="Calibri" w:hAnsi="Calibri"/>
          <w:i w:val="false"/>
          <w:iCs w:val="false"/>
          <w:sz w:val="25"/>
          <w:szCs w:val="25"/>
        </w:rPr>
        <w:t>onferma il ruolo della nostra rassegna come punto di riferimento per il territorio e non soltanto.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Come Amministrazione desideriamo ringraziare Fuori Quadro, che con passione e competenza gestisce le rassegne di cinema a Bagnacavallo. E un ringraziamento va anche al pubblico, che di anno in anno dimostra di apprezzare sempre di più le nostre proposte,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sia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estive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che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invernali.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Continueremo a lavorare – conclude l’assessora – per fornire a quante più persone possibile quello che riteniamo a tutti gli effetti un servizio essenziale per la crescita culturale e civica della comunità.»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Dopo una breve pausa, il cinema tornerà a Bagnacavallo con il “Cinema a Palazzo Vecchio”, che riprenderà la programmazione dalla seconda metà di ottobre, proseguendo così il dialogo con il pubblico e mantenendo vivo l’appuntamento con la settima arte anche nei mesi autunnali e invernali.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67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p>
      <w:pPr>
        <w:pStyle w:val="Standard"/>
        <w:ind w:firstLine="113"/>
        <w:rPr>
          <w:rFonts w:cs="Calibri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5425" cy="6572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720" cy="65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65pt;height:51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3390" cy="7461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2600" cy="745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6pt;height:58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Application>Collabora_Office/6.4.10.55$Windows_X86_64 LibreOffice_project/ad0d65badf2d496e342d6f6da7b169bb507c203b</Application>
  <Pages>1</Pages>
  <Words>311</Words>
  <Characters>1764</Characters>
  <CharactersWithSpaces>2071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2025-09-11T15:01:52Z</dcterms:modified>
  <cp:revision>42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