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Anche quest’anno, in occasione della Festa di San Michele, la Bottega dello Sguardo di Bagnacavallo propone due incontri che si intrecciano con la linea tematica della manifestazione, dedicata a “scene e scenari”. Al tempo stesso prosegue il percorso triennale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della Bottega sulle</w:t>
      </w:r>
      <w:r>
        <w:rPr>
          <w:rFonts w:cs="Calibri" w:ascii="Calibri" w:hAnsi="Calibri"/>
          <w:sz w:val="25"/>
          <w:szCs w:val="25"/>
        </w:rPr>
        <w:t xml:space="preserve"> “Metamorfosi”, con particolare attenzione alla presenza di figure animali nel nostro quotidiano.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Il calendario prenderà avvio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martedì</w:t>
      </w:r>
      <w:r>
        <w:rPr>
          <w:rFonts w:cs="Calibri" w:ascii="Calibri" w:hAnsi="Calibri"/>
          <w:sz w:val="25"/>
          <w:szCs w:val="25"/>
        </w:rPr>
        <w:t xml:space="preserve"> 16 settembre alle 21 con “Animali in scena: la fiducia, il mistero, i simboli”, un excursus a cura di Renata M. Molinari. Verranno esplorate presenze solidali e inquietanti, colte soprattutto in momenti di trasformazione della storia e nelle scene che la raccontano: dagli scenari di emergenza metropolitana agli sconvolgimenti storici, dalla cronaca alla letteratura, fino alla rappresentazione teatrale.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Il secondo appuntamento sarà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giovedì</w:t>
      </w:r>
      <w:r>
        <w:rPr>
          <w:rFonts w:cs="Calibri" w:ascii="Calibri" w:hAnsi="Calibri"/>
          <w:sz w:val="25"/>
          <w:szCs w:val="25"/>
        </w:rPr>
        <w:t xml:space="preserve"> 25 settembre alle 21 con “Utopia e utopie. Luca Ronconi e il tempo presente”, incontro guidato da Paola Bigatto. A dieci anni dalla morte del grande maestro teatrale, l’attrice e regista condurrà il pubblico alla scoperta della genesi e della difficile vita di uno spettacolo di 50 anni fa, “Utopia”,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colte</w:t>
      </w:r>
      <w:r>
        <w:rPr>
          <w:rFonts w:cs="Calibri" w:ascii="Calibri" w:hAnsi="Calibri"/>
          <w:sz w:val="25"/>
          <w:szCs w:val="25"/>
        </w:rPr>
        <w:t xml:space="preserve"> nel confronto con un gruppo di giovani allievi attori. Da qui si aprirà una riflessione sui possibili strumenti per ricostruire eventi teatrali del passato e sulle energie necessarie per rilanciarne oggi le tematiche. 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Durante la Festa di San Michele, dal 26 al 29 settembre dalle 17 alle 20, la Bottega sarà inoltre aperta al pubblico con un’esposizione di materiali teatrali che documentano percorsi e suggestioni fra scene e scenari.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Gli incontri e l’esposizione si terranno presso </w:t>
      </w:r>
      <w:r>
        <w:rPr>
          <w:rFonts w:cs="Calibri" w:ascii="Calibri" w:hAnsi="Calibri"/>
          <w:sz w:val="25"/>
          <w:szCs w:val="25"/>
        </w:rPr>
        <w:t>la</w:t>
      </w:r>
      <w:r>
        <w:rPr>
          <w:rFonts w:cs="Calibri" w:ascii="Calibri" w:hAnsi="Calibri"/>
          <w:sz w:val="25"/>
          <w:szCs w:val="25"/>
        </w:rPr>
        <w:t xml:space="preserve"> Bottega dello Sguardo, in via Farini 23.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informazioni: info@labottegadellosguardo.it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</w:t>
      </w:r>
      <w:r>
        <w:rPr>
          <w:rFonts w:eastAsia="Times New Roman" w:cs="Calibri" w:ascii="Calibri" w:hAnsi="Calibri"/>
          <w:i/>
          <w:iCs/>
          <w:color w:val="auto"/>
          <w:kern w:val="0"/>
          <w:sz w:val="26"/>
          <w:szCs w:val="26"/>
          <w:lang w:val="it-IT" w:eastAsia="zh-CN" w:bidi="ar-SA"/>
        </w:rPr>
        <w:t>66</w:t>
      </w:r>
      <w:r>
        <w:rPr>
          <w:rFonts w:cs="Calibri" w:ascii="Calibri" w:hAnsi="Calibri"/>
          <w:i/>
          <w:iCs/>
          <w:sz w:val="26"/>
          <w:szCs w:val="26"/>
        </w:rPr>
        <w:t>/25</w:t>
      </w:r>
      <w:r>
        <w:rPr>
          <w:rFonts w:cs="Calibri" w:ascii="Calibri" w:hAnsi="Calibri"/>
          <w:sz w:val="26"/>
          <w:szCs w:val="26"/>
        </w:rPr>
        <w:t>)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175" cy="6889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400" cy="6883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15pt;height:54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5140" cy="9239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4640" cy="9234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1pt;height:72.6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Collabora_Office/6.4.10.55$Windows_X86_64 LibreOffice_project/ad0d65badf2d496e342d6f6da7b169bb507c203b</Application>
  <Pages>1</Pages>
  <Words>292</Words>
  <Characters>1709</Characters>
  <CharactersWithSpaces>1991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2025-09-10T13:30:46Z</dcterms:modified>
  <cp:revision>52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