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.6.2025</w:t>
      </w:r>
    </w:p>
    <w:p>
      <w:pPr>
        <w:pStyle w:val="Normal"/>
        <w:bidi w:val="0"/>
        <w:spacing w:lineRule="auto" w:line="240" w:before="0" w:after="0"/>
        <w:ind w:left="0" w:right="0" w:firstLine="113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Come ogni estate, il chiostro della Biblioteca comunale “G. Taroni” di Bagnacavallo torna a essere spazio d’incontro tra lettura, scrittura e condivisione. Anche l’edizione 2025 del Bibliocaffè, la rassegna estiva promossa in collaborazione con l’associazione Rapsodia, porterà nel cuore del centro storico autori affermati e nuove voci della narrazione.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Ad aprire gli incontri sarà Alessandro Perissinotto, lunedì 23 giugn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o,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 con il romanzo “La guerra dei Traversa” (Mondadori, 2025).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Seguirà Davide Longo, lunedì 7 luglio, con “La donna della mansarda” (Einaudi, 2025).</w:t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Entrambi gli appuntamenti saranno introdotti e moderati da Emiliano Visconti, curatore del progetto “Rapsodia – Parole e note”.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La rassegna si concluderà lunedì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14 luglio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con la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serata di premiazione del concorso “Il racconto in 10 righe”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, che quest’anno celebra la sua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25ª edizione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: un traguardo importante per l’iniziativa della Biblioteca che da un quarto di secolo stimola la scrittura creativa in forma breve.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Tutti gli incontri si tengono alle 21.15 presso il chiostro della Biblioteca “Taroni”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 xml:space="preserve">in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via Vittorio Veneto 1. L’ingresso è libero e gratuito.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Per informazioni:</w:t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0545 280912</w:t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biblioteca@comune.bagnacavallo.ra.it</w:t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Facebook: @BibliotecaBagnacavallo</w:t>
      </w:r>
    </w:p>
    <w:p>
      <w:pPr>
        <w:pStyle w:val="Corpodeltesto"/>
        <w:bidi w:val="0"/>
        <w:ind w:left="0" w:right="0" w:firstLine="113"/>
        <w:jc w:val="both"/>
        <w:rPr>
          <w:b w:val="false"/>
          <w:b w:val="false"/>
          <w:bCs w:val="fals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www.bagnacavallocultura.it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  <w:bookmarkStart w:id="0" w:name="__DdeLink__1437_6643965951"/>
      <w:bookmarkStart w:id="1" w:name="__DdeLink__1437_6643965951"/>
      <w:bookmarkEnd w:id="1"/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eastAsia="Times New Roman" w:cs="Calibri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lang w:val="it-IT" w:eastAsia="zh-CN" w:bidi="ar-SA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left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19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5-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6"/>
          <w:szCs w:val="26"/>
        </w:rPr>
        <w:t>2</w:t>
      </w:r>
      <w:r>
        <w:rPr>
          <w:rFonts w:eastAsia="SimSun;宋体" w:cs="Calibri" w:ascii="Calibri" w:hAnsi="Calibri"/>
          <w:b w:val="false"/>
          <w:bCs w:val="false"/>
          <w:i/>
          <w:iCs/>
          <w:color w:val="auto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66850" cy="7175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6280" cy="71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5.4pt;height:56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694815" cy="7099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416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3360" rIns="63360" tIns="63360" bIns="63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3.35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27075" cy="8477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57" t="-3668" r="-3957" b="-3668"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OpenSymbol;Arial Unicode MS"/>
      <w:sz w:val="24"/>
      <w:szCs w:val="24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Corpodeltesto"/>
    <w:qFormat/>
    <w:pPr>
      <w:widowControl w:val="fals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Collabora_Office/6.4.10.55$Windows_X86_64 LibreOffice_project/ad0d65badf2d496e342d6f6da7b169bb507c203b</Application>
  <Pages>1</Pages>
  <Words>207</Words>
  <Characters>1310</Characters>
  <CharactersWithSpaces>1503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2020-06-18T12:41:04Z</dcterms:created>
  <dc:creator/>
  <dc:description/>
  <dc:language>it-IT</dc:language>
  <cp:lastModifiedBy/>
  <dcterms:modified xsi:type="dcterms:W3CDTF">2025-06-19T13:00:45Z</dcterms:modified>
  <cp:revision>28</cp:revision>
  <dc:subject/>
  <dc:title>Comunicato stampa</dc:title>
</cp:coreProperties>
</file>