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bookmarkStart w:id="0" w:name="__DdeLink__2960_2273478019"/>
      <w:bookmarkStart w:id="1" w:name="__DdeLink__1568_363887998"/>
      <w:bookmarkEnd w:id="1"/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/>
          <w:sz w:val="26"/>
          <w:szCs w:val="26"/>
        </w:rPr>
      </w:pPr>
      <w:bookmarkEnd w:id="0"/>
      <w:r>
        <w:rPr>
          <w:rFonts w:cs="Calibri" w:ascii="Calibri" w:hAnsi="Calibri" w:cstheme="minorHAnsi"/>
          <w:sz w:val="26"/>
          <w:szCs w:val="26"/>
        </w:rPr>
        <w:t>È stata una giornata intensa quella di lunedì 2 giugno nei parchi Madri Costituenti e Montessori a Bagnacavallo, animata da iniziative promosse dalla neonata associazione Zona CP, in collaborazione con Anpi Bagnacavallo e L’Olmo Masiera, e con il patrocinio del Comune.</w:t>
      </w:r>
    </w:p>
    <w:p>
      <w:pPr>
        <w:pStyle w:val="Corpodeltesto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La Festa della Repubblica è stata l’occasione per ritrovarsi e contribuire ad arricchire la cabina elettrica del parco di via Togliatti con un murales dedicato alle Madri Costituenti, cui lo stesso parco è stato intitolato l’anno scorso nell’ambito del progetto “Sulla via dell’uguaglianza – per una toponomastica femminile”.</w:t>
      </w:r>
    </w:p>
    <w:p>
      <w:pPr>
        <w:pStyle w:val="Corpodeltesto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L’opera</w:t>
      </w:r>
      <w:r>
        <w:rPr>
          <w:rFonts w:cs="Calibri" w:ascii="Calibri" w:hAnsi="Calibri" w:cstheme="minorHAnsi"/>
          <w:sz w:val="26"/>
          <w:szCs w:val="26"/>
        </w:rPr>
        <w:t>, pensat</w:t>
      </w:r>
      <w:r>
        <w:rPr>
          <w:rFonts w:cs="Calibri" w:ascii="Calibri" w:hAnsi="Calibri" w:cstheme="minorHAnsi"/>
          <w:sz w:val="26"/>
          <w:szCs w:val="26"/>
        </w:rPr>
        <w:t>a</w:t>
      </w:r>
      <w:r>
        <w:rPr>
          <w:rFonts w:cs="Calibri" w:ascii="Calibri" w:hAnsi="Calibri" w:cstheme="minorHAnsi"/>
          <w:sz w:val="26"/>
          <w:szCs w:val="26"/>
        </w:rPr>
        <w:t xml:space="preserve"> e realizzat</w:t>
      </w:r>
      <w:r>
        <w:rPr>
          <w:rFonts w:cs="Calibri" w:ascii="Calibri" w:hAnsi="Calibri" w:cstheme="minorHAnsi"/>
          <w:sz w:val="26"/>
          <w:szCs w:val="26"/>
        </w:rPr>
        <w:t>a</w:t>
      </w:r>
      <w:r>
        <w:rPr>
          <w:rFonts w:cs="Calibri" w:ascii="Calibri" w:hAnsi="Calibri" w:cstheme="minorHAnsi"/>
          <w:sz w:val="26"/>
          <w:szCs w:val="26"/>
        </w:rPr>
        <w:t xml:space="preserve"> da Maria Puccini con l’aiuto di Thomas B., rielabora la grafica pubblicata dalla “</w:t>
      </w:r>
      <w:r>
        <w:rPr>
          <w:rFonts w:cs="Calibri" w:ascii="Calibri" w:hAnsi="Calibri" w:cstheme="minorHAnsi"/>
          <w:sz w:val="26"/>
          <w:szCs w:val="26"/>
        </w:rPr>
        <w:t>D</w:t>
      </w:r>
      <w:r>
        <w:rPr>
          <w:rFonts w:cs="Calibri" w:ascii="Calibri" w:hAnsi="Calibri" w:cstheme="minorHAnsi"/>
          <w:sz w:val="26"/>
          <w:szCs w:val="26"/>
        </w:rPr>
        <w:t xml:space="preserve">omenica del </w:t>
      </w:r>
      <w:r>
        <w:rPr>
          <w:rFonts w:cs="Calibri" w:ascii="Calibri" w:hAnsi="Calibri" w:cstheme="minorHAnsi"/>
          <w:sz w:val="26"/>
          <w:szCs w:val="26"/>
        </w:rPr>
        <w:t>C</w:t>
      </w:r>
      <w:r>
        <w:rPr>
          <w:rFonts w:cs="Calibri" w:ascii="Calibri" w:hAnsi="Calibri" w:cstheme="minorHAnsi"/>
          <w:sz w:val="26"/>
          <w:szCs w:val="26"/>
        </w:rPr>
        <w:t xml:space="preserve">orriere” numero 19 del 1948 </w:t>
      </w:r>
      <w:r>
        <w:rPr>
          <w:rFonts w:eastAsia="Times New Roman" w:cs="Calibri" w:ascii="Calibri" w:hAnsi="Calibri" w:cstheme="minorHAnsi"/>
          <w:color w:val="auto"/>
          <w:kern w:val="0"/>
          <w:sz w:val="26"/>
          <w:szCs w:val="26"/>
          <w:lang w:val="it-IT" w:eastAsia="zh-CN" w:bidi="ar-SA"/>
        </w:rPr>
        <w:t>che rappresenta</w:t>
      </w:r>
      <w:r>
        <w:rPr>
          <w:rFonts w:cs="Calibri" w:ascii="Calibri" w:hAnsi="Calibri" w:cstheme="minorHAnsi"/>
          <w:sz w:val="26"/>
          <w:szCs w:val="26"/>
        </w:rPr>
        <w:t xml:space="preserve"> le ventuno </w:t>
      </w:r>
      <w:r>
        <w:rPr>
          <w:rFonts w:cs="Calibri" w:ascii="Calibri" w:hAnsi="Calibri" w:cstheme="minorHAnsi"/>
          <w:sz w:val="26"/>
          <w:szCs w:val="26"/>
        </w:rPr>
        <w:t xml:space="preserve">madri </w:t>
      </w:r>
      <w:r>
        <w:rPr>
          <w:rFonts w:cs="Calibri" w:ascii="Calibri" w:hAnsi="Calibri" w:cstheme="minorHAnsi"/>
          <w:sz w:val="26"/>
          <w:szCs w:val="26"/>
        </w:rPr>
        <w:t xml:space="preserve">costituenti appena dopo la vittoria della </w:t>
      </w:r>
      <w:r>
        <w:rPr>
          <w:rFonts w:cs="Calibri" w:ascii="Calibri" w:hAnsi="Calibri" w:cstheme="minorHAnsi"/>
          <w:sz w:val="26"/>
          <w:szCs w:val="26"/>
        </w:rPr>
        <w:t>R</w:t>
      </w:r>
      <w:r>
        <w:rPr>
          <w:rFonts w:cs="Calibri" w:ascii="Calibri" w:hAnsi="Calibri" w:cstheme="minorHAnsi"/>
          <w:sz w:val="26"/>
          <w:szCs w:val="26"/>
        </w:rPr>
        <w:t xml:space="preserve">epubblica al referendum. </w:t>
      </w:r>
      <w:r>
        <w:rPr>
          <w:rFonts w:cs="Calibri" w:ascii="Calibri" w:hAnsi="Calibri" w:cstheme="minorHAnsi"/>
          <w:sz w:val="26"/>
          <w:szCs w:val="26"/>
        </w:rPr>
        <w:t>La realizzazione del murales</w:t>
      </w:r>
      <w:r>
        <w:rPr>
          <w:rFonts w:cs="Calibri" w:ascii="Calibri" w:hAnsi="Calibri" w:cstheme="minorHAnsi"/>
          <w:sz w:val="26"/>
          <w:szCs w:val="26"/>
        </w:rPr>
        <w:t xml:space="preserve"> ha visto la partecipazione e </w:t>
      </w:r>
      <w:r>
        <w:rPr>
          <w:rFonts w:cs="Calibri" w:ascii="Calibri" w:hAnsi="Calibri" w:cstheme="minorHAnsi"/>
          <w:sz w:val="26"/>
          <w:szCs w:val="26"/>
        </w:rPr>
        <w:t>l’</w:t>
      </w:r>
      <w:r>
        <w:rPr>
          <w:rFonts w:cs="Calibri" w:ascii="Calibri" w:hAnsi="Calibri" w:cstheme="minorHAnsi"/>
          <w:sz w:val="26"/>
          <w:szCs w:val="26"/>
        </w:rPr>
        <w:t xml:space="preserve">interazione degli abitanti di Bagnacavallo: alcuni dettagli sono infatti interventi </w:t>
      </w:r>
      <w:r>
        <w:rPr>
          <w:rFonts w:cs="Calibri" w:ascii="Calibri" w:hAnsi="Calibri" w:cstheme="minorHAnsi"/>
          <w:sz w:val="26"/>
          <w:szCs w:val="26"/>
        </w:rPr>
        <w:t>partecipativi</w:t>
      </w:r>
      <w:r>
        <w:rPr>
          <w:rFonts w:cs="Calibri" w:ascii="Calibri" w:hAnsi="Calibri" w:cstheme="minorHAnsi"/>
          <w:sz w:val="26"/>
          <w:szCs w:val="26"/>
        </w:rPr>
        <w:t xml:space="preserve"> della comunità. </w:t>
      </w:r>
      <w:r>
        <w:rPr>
          <w:rFonts w:cs="Calibri" w:ascii="Calibri" w:hAnsi="Calibri" w:cstheme="minorHAnsi"/>
          <w:sz w:val="26"/>
          <w:szCs w:val="26"/>
        </w:rPr>
        <w:t>I</w:t>
      </w:r>
      <w:r>
        <w:rPr>
          <w:rFonts w:cs="Calibri" w:ascii="Calibri" w:hAnsi="Calibri" w:cstheme="minorHAnsi"/>
          <w:sz w:val="26"/>
          <w:szCs w:val="26"/>
        </w:rPr>
        <w:t xml:space="preserve">noltre, sulle </w:t>
      </w:r>
      <w:r>
        <w:rPr>
          <w:rFonts w:cs="Calibri" w:ascii="Calibri" w:hAnsi="Calibri" w:cstheme="minorHAnsi"/>
          <w:sz w:val="26"/>
          <w:szCs w:val="26"/>
        </w:rPr>
        <w:t>altre</w:t>
      </w:r>
      <w:r>
        <w:rPr>
          <w:rFonts w:cs="Calibri" w:ascii="Calibri" w:hAnsi="Calibri" w:cstheme="minorHAnsi"/>
          <w:sz w:val="26"/>
          <w:szCs w:val="26"/>
        </w:rPr>
        <w:t xml:space="preserve"> facciate </w:t>
      </w:r>
      <w:r>
        <w:rPr>
          <w:rFonts w:eastAsia="Times New Roman" w:cs="Calibri" w:ascii="Calibri" w:hAnsi="Calibri" w:cstheme="minorHAnsi"/>
          <w:color w:val="auto"/>
          <w:kern w:val="0"/>
          <w:sz w:val="26"/>
          <w:szCs w:val="26"/>
          <w:lang w:val="it-IT" w:eastAsia="zh-CN" w:bidi="ar-SA"/>
        </w:rPr>
        <w:t>sono stati</w:t>
      </w:r>
      <w:r>
        <w:rPr>
          <w:rFonts w:cs="Calibri" w:ascii="Calibri" w:hAnsi="Calibri" w:cstheme="minorHAnsi"/>
          <w:sz w:val="26"/>
          <w:szCs w:val="26"/>
        </w:rPr>
        <w:t xml:space="preserve"> realizzati alcuni disegni </w:t>
      </w:r>
      <w:r>
        <w:rPr>
          <w:rFonts w:cs="Calibri" w:ascii="Calibri" w:hAnsi="Calibri" w:cstheme="minorHAnsi"/>
          <w:sz w:val="26"/>
          <w:szCs w:val="26"/>
        </w:rPr>
        <w:t>ispirati</w:t>
      </w:r>
      <w:r>
        <w:rPr>
          <w:rFonts w:cs="Calibri" w:ascii="Calibri" w:hAnsi="Calibri" w:cstheme="minorHAnsi"/>
          <w:sz w:val="26"/>
          <w:szCs w:val="26"/>
        </w:rPr>
        <w:t xml:space="preserve"> da un progetto della scuola </w:t>
      </w:r>
      <w:r>
        <w:rPr>
          <w:rFonts w:eastAsia="Times New Roman" w:cs="Calibri" w:ascii="Calibri" w:hAnsi="Calibri" w:cstheme="minorHAnsi"/>
          <w:color w:val="auto"/>
          <w:kern w:val="0"/>
          <w:sz w:val="26"/>
          <w:szCs w:val="26"/>
          <w:lang w:val="it-IT" w:eastAsia="zh-CN" w:bidi="ar-SA"/>
        </w:rPr>
        <w:t>primaria</w:t>
      </w:r>
      <w:r>
        <w:rPr>
          <w:rFonts w:cs="Calibri" w:ascii="Calibri" w:hAnsi="Calibri" w:cstheme="minorHAnsi"/>
          <w:sz w:val="26"/>
          <w:szCs w:val="26"/>
        </w:rPr>
        <w:t xml:space="preserve"> di </w:t>
      </w:r>
      <w:r>
        <w:rPr>
          <w:rFonts w:cs="Calibri" w:ascii="Calibri" w:hAnsi="Calibri" w:cstheme="minorHAnsi"/>
          <w:sz w:val="26"/>
          <w:szCs w:val="26"/>
        </w:rPr>
        <w:t>B</w:t>
      </w:r>
      <w:r>
        <w:rPr>
          <w:rFonts w:cs="Calibri" w:ascii="Calibri" w:hAnsi="Calibri" w:cstheme="minorHAnsi"/>
          <w:sz w:val="26"/>
          <w:szCs w:val="26"/>
        </w:rPr>
        <w:t>agnacavallo.</w:t>
      </w:r>
    </w:p>
    <w:p>
      <w:pPr>
        <w:pStyle w:val="Corpodeltesto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La giornata è stata animata da decine di ragazze e ragazzi, protagonisti di un’esposizione artistica all’aperto, di un torneo di basket 3x3 e di un punto ristoro appositamente allestito. Parte del ricavato sarà devoluto dalle associazioni organizzatrici alla riqualificazione del campetto da basket.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176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6"/>
          <w:szCs w:val="26"/>
          <w:lang w:val="it-IT" w:eastAsia="zh-CN" w:bidi="ar-SA"/>
        </w:rPr>
        <w:t>-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25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9480" cy="76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9pt;height:59.9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360" cy="76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85pt;height:59.9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Collabora_Office/6.4.10.55$Windows_X86_64 LibreOffice_project/ad0d65badf2d496e342d6f6da7b169bb507c203b</Application>
  <Pages>1</Pages>
  <Words>241</Words>
  <Characters>1472</Characters>
  <CharactersWithSpaces>1705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2025-06-04T12:28:10Z</dcterms:modified>
  <cp:revision>82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