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Domenica 25 maggio, alle 10, il Podere Pantaleone di Bagnacavallo ospiterà l’edizione 202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5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 di “Un albero e un bambino”, incontro dedicato alle bambine e ai bambini nati </w:t>
      </w:r>
      <w:r>
        <w:rPr>
          <w:rFonts w:eastAsia="Times New Roman"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  <w:lang w:val="it-IT" w:eastAsia="zh-CN" w:bidi="ar-SA"/>
        </w:rPr>
        <w:t>lo scorso anno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 e alle loro famiglie.</w:t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cs="Calibri"/>
          <w:b w:val="false"/>
          <w:b w:val="false"/>
          <w:bCs/>
          <w:color w:val="auto"/>
          <w:u w:val="none"/>
        </w:rPr>
      </w:pPr>
      <w:r>
        <w:rPr>
          <w:rFonts w:ascii="Calibri" w:hAnsi="Calibri"/>
          <w:i w:val="false"/>
          <w:iCs w:val="false"/>
          <w:sz w:val="26"/>
          <w:szCs w:val="26"/>
        </w:rPr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rFonts w:eastAsia="Times New Roman"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  <w:lang w:val="it-IT" w:eastAsia="zh-CN" w:bidi="ar-SA"/>
        </w:rPr>
        <w:t>N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el corso della mattinata verrà piantumato e dedicato un albero simbolico all’interno dell’oasi naturalistica, accompagnato dalla consegna di un libretto personalizzato per ogni nuova nascita, con la descrizione della pianta e altri contenuti utili per i genitori.</w:t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cs="Calibri"/>
          <w:b w:val="false"/>
          <w:b w:val="false"/>
          <w:bCs/>
          <w:color w:val="auto"/>
          <w:u w:val="none"/>
        </w:rPr>
      </w:pPr>
      <w:r>
        <w:rPr>
          <w:rFonts w:ascii="Calibri" w:hAnsi="Calibri"/>
          <w:i w:val="false"/>
          <w:iCs w:val="false"/>
          <w:sz w:val="26"/>
          <w:szCs w:val="26"/>
        </w:rPr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L’evento sarà arricchito da una visita guidata </w:t>
      </w:r>
      <w:r>
        <w:rPr>
          <w:rFonts w:eastAsia="Times New Roman"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  <w:lang w:val="it-IT" w:eastAsia="zh-CN" w:bidi="ar-SA"/>
        </w:rPr>
        <w:t>al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p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odere e dalla liberazione di alcune tartarughe terrestri. In occasione della Giornata Mondiale delle Tartarughe e della Giornata Internazionale della Biodiversità, si terrà inoltre il laboratorio “Sul dorso di Uga”, pensato per bambine e bambini dai 4 ai 12 anni: un’esperienza educativa dedicata alla scoperta delle tartarughe e alla costruzione di colorate “Ughe” tridimensionali.</w:t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Interverranno rappresentanti dell’Amministrazione comunale. </w:t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Ai partecipanti sarà offerta una merenda grazie al contributo di Natura Nuova.</w:t>
      </w:r>
    </w:p>
    <w:p>
      <w:pPr>
        <w:pStyle w:val="Sottotitolo"/>
        <w:bidi w:val="0"/>
        <w:spacing w:lineRule="auto" w:line="240" w:before="0" w:after="0"/>
        <w:ind w:left="0" w:right="0" w:firstLine="113"/>
        <w:jc w:val="both"/>
        <w:rPr>
          <w:rFonts w:cs="Calibri"/>
          <w:b w:val="false"/>
          <w:b w:val="false"/>
          <w:bCs/>
          <w:color w:val="auto"/>
          <w:u w:val="none"/>
        </w:rPr>
      </w:pPr>
      <w:r>
        <w:rPr>
          <w:rFonts w:ascii="Calibri" w:hAnsi="Calibri"/>
          <w:i w:val="false"/>
          <w:iCs w:val="false"/>
          <w:sz w:val="26"/>
          <w:szCs w:val="26"/>
        </w:rPr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cs="Calibri"/>
          <w:b w:val="false"/>
          <w:b w:val="false"/>
          <w:bCs/>
          <w:color w:val="auto"/>
          <w:u w:val="none"/>
        </w:rPr>
      </w:pPr>
      <w:r>
        <w:rPr>
          <w:rFonts w:ascii="Calibri" w:hAnsi="Calibri"/>
          <w:i w:val="false"/>
          <w:iCs w:val="false"/>
          <w:sz w:val="26"/>
          <w:szCs w:val="26"/>
        </w:rPr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L’iniziativa,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aperta a tutti,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 è promossa dal Comune di Bagnacavallo in collaborazione con Ceas Bassa Romagna, Unione dei Comuni della Bassa Romagna e Podere Pantaleone.</w:t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cs="Calibri"/>
          <w:b w:val="false"/>
          <w:b w:val="false"/>
          <w:bCs/>
          <w:color w:val="auto"/>
          <w:u w:val="none"/>
        </w:rPr>
      </w:pPr>
      <w:r>
        <w:rPr>
          <w:rFonts w:ascii="Calibri" w:hAnsi="Calibri"/>
          <w:i w:val="false"/>
          <w:iCs w:val="false"/>
          <w:sz w:val="26"/>
          <w:szCs w:val="26"/>
        </w:rPr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L’ingresso all’oasi si trova in vicolo Pantaleone, laterale di via Stradello.</w:t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cs="Calibri"/>
          <w:b w:val="false"/>
          <w:b w:val="false"/>
          <w:bCs/>
          <w:color w:val="auto"/>
          <w:u w:val="none"/>
        </w:rPr>
      </w:pPr>
      <w:r>
        <w:rPr>
          <w:rFonts w:ascii="Calibri" w:hAnsi="Calibri"/>
          <w:i w:val="false"/>
          <w:iCs w:val="false"/>
          <w:sz w:val="26"/>
          <w:szCs w:val="26"/>
        </w:rPr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Per informazioni: </w:t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www.bagnacavallocultura.it</w:t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rFonts w:ascii="Calibri" w:hAnsi="Calibri"/>
          <w:i w:val="false"/>
          <w:iCs w:val="false"/>
          <w:sz w:val="26"/>
          <w:szCs w:val="26"/>
        </w:rPr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bCs/>
          <w:i w:val="false"/>
          <w:i w:val="false"/>
          <w:iCs w:val="false"/>
          <w:sz w:val="26"/>
          <w:szCs w:val="26"/>
        </w:rPr>
      </w:pPr>
      <w:r>
        <w:rPr>
          <w:rFonts w:ascii="Calibri" w:hAnsi="Calibri"/>
          <w:b w:val="false"/>
          <w:bCs/>
          <w:i w:val="false"/>
          <w:iCs w:val="false"/>
          <w:sz w:val="26"/>
          <w:szCs w:val="26"/>
        </w:rPr>
      </w:r>
    </w:p>
    <w:p>
      <w:pPr>
        <w:pStyle w:val="Standard"/>
        <w:bidi w:val="0"/>
        <w:spacing w:lineRule="auto" w:line="240"/>
        <w:ind w:left="0" w:right="0" w:firstLine="113"/>
        <w:jc w:val="left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>(</w:t>
      </w:r>
      <w:r>
        <w:rPr>
          <w:rFonts w:eastAsia="SimSun;宋体" w:cs="Calibri" w:ascii="Calibri" w:hAnsi="Calibri"/>
          <w:i/>
          <w:iCs/>
          <w:color w:val="auto"/>
          <w:sz w:val="26"/>
          <w:szCs w:val="26"/>
          <w:u w:val="none"/>
          <w:lang w:val="it-IT" w:eastAsia="zh-CN" w:bidi="ar-SA"/>
        </w:rPr>
        <w:t>158</w:t>
      </w:r>
      <w:r>
        <w:rPr>
          <w:rFonts w:cs="Calibri" w:ascii="Calibri" w:hAnsi="Calibri"/>
          <w:i/>
          <w:iCs/>
          <w:color w:val="auto"/>
          <w:sz w:val="26"/>
          <w:szCs w:val="26"/>
          <w:u w:val="none"/>
        </w:rPr>
        <w:t>/2</w:t>
      </w:r>
      <w:r>
        <w:rPr>
          <w:rFonts w:eastAsia="SimSun;宋体" w:cs="Calibri" w:ascii="Calibri" w:hAnsi="Calibri"/>
          <w:i/>
          <w:iCs/>
          <w:color w:val="auto"/>
          <w:sz w:val="26"/>
          <w:szCs w:val="26"/>
          <w:u w:val="none"/>
          <w:lang w:val="it-IT" w:eastAsia="zh-CN" w:bidi="ar-SA"/>
        </w:rPr>
        <w:t>5</w:t>
      </w:r>
      <w:r>
        <w:rPr>
          <w:rFonts w:cs="Calibri" w:ascii="Calibri" w:hAnsi="Calibri"/>
          <w:color w:val="auto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285" cy="6800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760" cy="67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45pt;height:53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250" cy="6800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5640" cy="67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4pt;height:53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1685" cy="9023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9" t="-908" r="-979" b="-908"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Collabora_Office/6.4.10.55$Windows_X86_64 LibreOffice_project/ad0d65badf2d496e342d6f6da7b169bb507c203b</Application>
  <Pages>1</Pages>
  <Words>220</Words>
  <Characters>1376</Characters>
  <CharactersWithSpaces>1584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2022-05-25T14:22:40Z</dcterms:created>
  <dc:creator/>
  <dc:description/>
  <dc:language>it-IT</dc:language>
  <cp:lastModifiedBy/>
  <dcterms:modified xsi:type="dcterms:W3CDTF">2025-05-20T12:38:46Z</dcterms:modified>
  <cp:revision>18</cp:revision>
  <dc:subject/>
  <dc:title>Comunicato stampa</dc:title>
</cp:coreProperties>
</file>