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>Sarà l’Ensemble Locatelli, sabato 12 aprile alle 21, a chiudere la stagione 2024-25 della rassegna “Libera la Musica”, promossa da Accademia Bizantina al Teatro Goldoni di Bagnacavallo in collaborazione con l’Amministrazione comunale, Accademia Perduta/Romagna Teatri, la Regione Emilia-Romagna e il Lions Club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>Il concerto, dal titolo “Giuseppe Torelli e i concerti per violino”, proporrà un ricco programma dedicato ad alcuni dei maggiori compositori del barocco italiano ed europeo. Verranno eseguiti il Concerto op. 3 n. 11 in Re minore per due violini, violoncello, archi e cembalo di Antonio Vivaldi, seguito dal Concerto op. 8 n. 12 in Re maggiore per violino, archi e basso di Giuseppe Torelli. Ancora Vivaldi con il Concerto per archi e basso continuo in Sol minore, quindi due ulteriori concerti di Torelli, l’op. 8 n. 2 in La minore per due violini, archi e basso e l’op. 8 n. 9 in Mi minore per violino, archi e basso. In chiusura, il celebre Concerto BWV 1043 in Re minore per due violini, archi e basso continuo di Johann Sebastian Bach.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  <w:t>Il concerto per strumento solista e orchestra fu una delle forme più celebri del Settecento. Nel Concerto Grosso, tre strumenti solisti (due violini e un violoncello) si alternavano al Tutti orchestrale. Questa forma si evolverà nel concerto per violino solista, di cui Giuseppe Torelli fu uno dei primi sperimentatori e Antonio Vivaldi il grande codificatore. Il programma del 12 aprile offrirà così una panoramica della scuola violinistica italiana, che culminerà nello stile bachiano, dove contrappunto e forma a ritornello si fondono in una sintesi perfetta.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Questa la formazione dell’Ensemble Locatelli che salirà sul palcoscenico del Goldoni: Roberto Noferini e Jérémie Chigioni come violini solisti, con Regina Yugovich e Pietro Battistoni ai violini ripieno, Nicola Sangaletti alla viola, Thomas Chigioni al violoncello, Carlo Sgarro al contrabbasso, Mauro Pinciaroli all’arciliuto e Chiara Cattani al clavicembalo e alla direzione.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5"/>
          <w:szCs w:val="25"/>
        </w:rPr>
        <w:t xml:space="preserve">Fondato a Bergamo nel 2014 dal violoncellista Thomas Chigioni, Ensemble Locatelli è un’orchestra barocca su strumenti storici. Attiva a livello internazionale, si è esibita in sedi prestigiose come la Konzerthaus di Vienna, il Teatro Donizetti di Bergamo e il Teatro Grande di Brescia. Cura una propria stagione a Bergamo e ha all’attivo quattro dischi con prime registrazioni mondiali. Nel 2024, per il decennale, ha fondato l’Ensemble Vocale Locatelli e avviato nuovi progetti sul territorio. </w:t>
      </w: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Il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5"/>
          <w:szCs w:val="25"/>
        </w:rPr>
        <w:t xml:space="preserve"> 2025 </w:t>
      </w: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lo vede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5"/>
          <w:szCs w:val="25"/>
        </w:rPr>
        <w:t xml:space="preserve"> ospite di festival come Monteverdi, Innsbruck e Collegium 1704 a Praga.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>Il concerto sarà preceduto, alle 20 presso il Ridotto del Goldoni, dall’incontro “Gli artisti raccontano”, un dialogo tra i musicisti dell’ensemble e il musicologo Bernardo Ticci, pensato per approfondire il contesto storico e stilistico delle musiche proposte.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>Biglietti a 15 euro la sera dello spettacolo al Teatro Goldoni e in prevendita su Vivaticket.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>Info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>rmazioni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>: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>www.accademiabizantina.it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0185" cy="6419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9600" cy="64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520" rIns="47520" tIns="47520" bIns="47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45pt;height:50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3936365</wp:posOffset>
              </wp:positionH>
              <wp:positionV relativeFrom="paragraph">
                <wp:posOffset>107315</wp:posOffset>
              </wp:positionV>
              <wp:extent cx="1849120" cy="7607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600" cy="759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520" rIns="47520" tIns="47520" bIns="47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09.95pt;margin-top:8.45pt;width:145.5pt;height:59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36600" cy="8572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57" t="-3112" r="-3357" b="-3112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Collabora_Office/6.4.10.55$Windows_X86_64 LibreOffice_project/ad0d65badf2d496e342d6f6da7b169bb507c203b</Application>
  <Pages>1</Pages>
  <Words>485</Words>
  <Characters>2751</Characters>
  <CharactersWithSpaces>3223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2021-10-05T12:23:34Z</dcterms:created>
  <dc:creator/>
  <dc:description/>
  <dc:language>it-IT</dc:language>
  <cp:lastModifiedBy/>
  <dcterms:modified xsi:type="dcterms:W3CDTF">2025-04-10T10:44:27Z</dcterms:modified>
  <cp:revision>21</cp:revision>
  <dc:subject/>
  <dc:title>Comunicato stampa</dc:title>
</cp:coreProperties>
</file>