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color w:val="000000"/>
          <w:sz w:val="30"/>
          <w:szCs w:val="30"/>
        </w:rPr>
      </w:pPr>
      <w:r>
        <w:rPr>
          <w:rFonts w:cs="Calibri" w:ascii="Calibri" w:hAnsi="Calibri"/>
          <w:color w:val="000000"/>
          <w:sz w:val="30"/>
          <w:szCs w:val="30"/>
        </w:rPr>
        <w:t>Comunicato stampa</w:t>
      </w:r>
    </w:p>
    <w:p>
      <w:pPr>
        <w:pStyle w:val="Normal"/>
        <w:ind w:left="0" w:right="0" w:firstLine="340"/>
        <w:jc w:val="center"/>
        <w:rPr/>
      </w:pPr>
      <w:r>
        <w:rPr>
          <w:rFonts w:eastAsia="Times New Roman" w:cs="Calibri" w:ascii="Calibri" w:hAnsi="Calibri"/>
          <w:b/>
          <w:color w:val="000000"/>
          <w:sz w:val="30"/>
          <w:szCs w:val="30"/>
          <w:lang w:val="it-IT" w:eastAsia="zh-CN" w:bidi="ar-SA"/>
        </w:rPr>
        <w:t>13.3.</w:t>
      </w:r>
      <w:r>
        <w:rPr>
          <w:rFonts w:cs="Calibri" w:ascii="Calibri" w:hAnsi="Calibri"/>
          <w:b/>
          <w:color w:val="000000"/>
          <w:sz w:val="30"/>
          <w:szCs w:val="30"/>
        </w:rPr>
        <w:t>2025</w:t>
      </w:r>
    </w:p>
    <w:p>
      <w:pPr>
        <w:pStyle w:val="Normal"/>
        <w:jc w:val="both"/>
        <w:rPr>
          <w:rFonts w:ascii="Calibri" w:hAnsi="Calibri" w:cs="Calibri"/>
          <w:color w:val="000000"/>
          <w:sz w:val="25"/>
          <w:szCs w:val="25"/>
          <w:lang w:val="it-IT"/>
        </w:rPr>
      </w:pPr>
      <w:bookmarkStart w:id="0" w:name="__DdeLink__3913_420968325"/>
      <w:bookmarkStart w:id="1" w:name="__DdeLink__375_3355572898"/>
      <w:bookmarkStart w:id="2" w:name="__DdeLink__3913_420968325"/>
      <w:bookmarkStart w:id="3" w:name="__DdeLink__375_3355572898"/>
      <w:bookmarkEnd w:id="2"/>
      <w:bookmarkEnd w:id="3"/>
      <w:r>
        <w:rPr>
          <w:rFonts w:cs="Calibri" w:ascii="Calibri" w:hAnsi="Calibri"/>
          <w:color w:val="000000"/>
          <w:sz w:val="25"/>
          <w:szCs w:val="25"/>
          <w:lang w:val="it-IT"/>
        </w:rPr>
      </w:r>
    </w:p>
    <w:p>
      <w:pPr>
        <w:pStyle w:val="Normal"/>
        <w:bidi w:val="0"/>
        <w:spacing w:before="0" w:after="0"/>
        <w:ind w:left="0" w:right="0" w:firstLine="113"/>
        <w:jc w:val="both"/>
        <w:rPr/>
      </w:pPr>
      <w:bookmarkStart w:id="4" w:name="__DdeLink__1553_3993316154"/>
      <w:bookmarkEnd w:id="4"/>
      <w:r>
        <w:rPr>
          <w:rFonts w:cs="Calibri" w:ascii="Calibri" w:hAnsi="Calibri"/>
          <w:b w:val="false"/>
          <w:bCs w:val="false"/>
          <w:i w:val="false"/>
          <w:iCs w:val="false"/>
          <w:color w:val="000000"/>
          <w:sz w:val="26"/>
          <w:szCs w:val="26"/>
          <w:lang w:val="it-IT"/>
        </w:rPr>
        <w:t>È “Emilia Perez” il film in programma per la rassegna “Cinema Palazzo Vecchio” di Bagnacavallo nel fine settimana 14-16 marzo.</w:t>
      </w:r>
    </w:p>
    <w:p>
      <w:pPr>
        <w:pStyle w:val="Normal"/>
        <w:bidi w:val="0"/>
        <w:spacing w:before="0" w:after="0"/>
        <w:ind w:left="0" w:right="0" w:hanging="0"/>
        <w:jc w:val="both"/>
        <w:rPr>
          <w:sz w:val="25"/>
          <w:szCs w:val="25"/>
        </w:rPr>
      </w:pPr>
      <w:r>
        <w:rPr>
          <w:sz w:val="25"/>
          <w:szCs w:val="25"/>
        </w:rPr>
      </w:r>
    </w:p>
    <w:p>
      <w:pPr>
        <w:pStyle w:val="Normal"/>
        <w:bidi w:val="0"/>
        <w:spacing w:before="0" w:after="0"/>
        <w:ind w:left="0" w:right="0" w:firstLine="113"/>
        <w:jc w:val="both"/>
        <w:rPr/>
      </w:pPr>
      <w:r>
        <w:rPr>
          <w:rFonts w:cs="Calibri" w:ascii="Calibri" w:hAnsi="Calibri"/>
          <w:b w:val="false"/>
          <w:bCs w:val="false"/>
          <w:i w:val="false"/>
          <w:iCs w:val="false"/>
          <w:color w:val="000000"/>
          <w:sz w:val="26"/>
          <w:szCs w:val="26"/>
          <w:lang w:val="it-IT"/>
        </w:rPr>
        <w:t>La pellicola di Jacques Audiard ha vinto due Oscar (migliore attrice non protagonista a Zoe Saldana e migliore canzone originale a “El Mal”) oltre ad aver ricevuto premi ai Golden Globe e a Cannes.</w:t>
      </w:r>
    </w:p>
    <w:p>
      <w:pPr>
        <w:pStyle w:val="Normal"/>
        <w:bidi w:val="0"/>
        <w:spacing w:before="0" w:after="0"/>
        <w:ind w:left="0" w:right="0" w:firstLine="113"/>
        <w:jc w:val="both"/>
        <w:rPr>
          <w:rFonts w:ascii="Calibri" w:hAnsi="Calibri" w:cs="Calibri"/>
          <w:b w:val="false"/>
          <w:b w:val="false"/>
          <w:bCs w:val="false"/>
          <w:i w:val="false"/>
          <w:i w:val="false"/>
          <w:iCs w:val="false"/>
          <w:color w:val="000000"/>
          <w:sz w:val="26"/>
          <w:szCs w:val="26"/>
          <w:lang w:val="it-IT"/>
        </w:rPr>
      </w:pPr>
      <w:r>
        <w:rPr>
          <w:rFonts w:cs="Calibri" w:ascii="Calibri" w:hAnsi="Calibri"/>
          <w:b w:val="false"/>
          <w:bCs w:val="false"/>
          <w:i w:val="false"/>
          <w:iCs w:val="false"/>
          <w:color w:val="000000"/>
          <w:sz w:val="26"/>
          <w:szCs w:val="26"/>
          <w:lang w:val="it-IT"/>
        </w:rPr>
      </w:r>
    </w:p>
    <w:p>
      <w:pPr>
        <w:pStyle w:val="Normal"/>
        <w:bidi w:val="0"/>
        <w:spacing w:before="0" w:after="0"/>
        <w:ind w:left="0" w:right="0" w:firstLine="113"/>
        <w:jc w:val="both"/>
        <w:rPr>
          <w:rFonts w:ascii="Calibri" w:hAnsi="Calibri" w:cs="Calibri"/>
          <w:b w:val="false"/>
          <w:b w:val="false"/>
          <w:bCs w:val="false"/>
          <w:i/>
          <w:i/>
          <w:iCs/>
          <w:color w:val="000000"/>
          <w:sz w:val="26"/>
          <w:szCs w:val="26"/>
          <w:lang w:val="it-IT"/>
        </w:rPr>
      </w:pPr>
      <w:r>
        <w:rPr>
          <w:rFonts w:cs="Calibri" w:ascii="Calibri" w:hAnsi="Calibri"/>
          <w:b w:val="false"/>
          <w:bCs w:val="false"/>
          <w:i/>
          <w:iCs/>
          <w:color w:val="000000"/>
          <w:sz w:val="26"/>
          <w:szCs w:val="26"/>
          <w:lang w:val="it-IT"/>
        </w:rPr>
        <w:t>Rita è un’avvocata al servizio di un grande studio, più interessato a scagionare i criminali che a consegnarli alla giustizia. Un giorno riceve un'offerta del tutto inaspettata: aiutare un potente boss del cartello messicano della droga a ritirarsi dai suoi loschi affari e sparire per sempre. L'uomo ha in mente di attuare il progetto su cui lavora da anni: diventare la donna che ha sempre sognato di essere. Insoddisfatta del suo lavoro, Rita decide di accettare l'incarico, ignara del fatto che questa scelta cambierà per sempre la vita di molti.</w:t>
      </w:r>
    </w:p>
    <w:p>
      <w:pPr>
        <w:pStyle w:val="Normal"/>
        <w:bidi w:val="0"/>
        <w:spacing w:before="0" w:after="0"/>
        <w:ind w:left="0" w:right="0" w:firstLine="113"/>
        <w:jc w:val="both"/>
        <w:rPr>
          <w:rFonts w:ascii="Calibri" w:hAnsi="Calibri" w:cs="Calibri"/>
          <w:b w:val="false"/>
          <w:b w:val="false"/>
          <w:bCs w:val="false"/>
          <w:i w:val="false"/>
          <w:i w:val="false"/>
          <w:iCs w:val="false"/>
          <w:color w:val="000000"/>
          <w:sz w:val="26"/>
          <w:szCs w:val="26"/>
          <w:lang w:val="it-IT"/>
        </w:rPr>
      </w:pPr>
      <w:r>
        <w:rPr>
          <w:rFonts w:cs="Calibri" w:ascii="Calibri" w:hAnsi="Calibri"/>
          <w:b w:val="false"/>
          <w:bCs w:val="false"/>
          <w:i w:val="false"/>
          <w:iCs w:val="false"/>
          <w:color w:val="000000"/>
          <w:sz w:val="26"/>
          <w:szCs w:val="26"/>
          <w:lang w:val="it-IT"/>
        </w:rPr>
      </w:r>
    </w:p>
    <w:p>
      <w:pPr>
        <w:pStyle w:val="Normal"/>
        <w:bidi w:val="0"/>
        <w:spacing w:before="0" w:after="0"/>
        <w:ind w:left="0" w:right="0" w:firstLine="113"/>
        <w:jc w:val="both"/>
        <w:rPr/>
      </w:pPr>
      <w:r>
        <w:rPr>
          <w:rFonts w:cs="Calibri" w:ascii="Calibri" w:hAnsi="Calibri"/>
          <w:b w:val="false"/>
          <w:bCs w:val="false"/>
          <w:i w:val="false"/>
          <w:iCs w:val="false"/>
          <w:color w:val="000000"/>
          <w:sz w:val="26"/>
          <w:szCs w:val="26"/>
          <w:lang w:val="it-IT"/>
        </w:rPr>
        <w:t xml:space="preserve">Mercoledì 19 </w:t>
      </w:r>
      <w:r>
        <w:rPr>
          <w:rFonts w:cs="Calibri" w:ascii="Calibri" w:hAnsi="Calibri"/>
          <w:b w:val="false"/>
          <w:bCs w:val="false"/>
          <w:i w:val="false"/>
          <w:iCs w:val="false"/>
          <w:color w:val="000000"/>
          <w:sz w:val="26"/>
          <w:szCs w:val="26"/>
          <w:lang w:val="it-IT"/>
        </w:rPr>
        <w:t>poi</w:t>
      </w:r>
      <w:r>
        <w:rPr>
          <w:rFonts w:cs="Calibri" w:ascii="Calibri" w:hAnsi="Calibri"/>
          <w:b w:val="false"/>
          <w:bCs w:val="false"/>
          <w:i w:val="false"/>
          <w:iCs w:val="false"/>
          <w:color w:val="000000"/>
          <w:sz w:val="26"/>
          <w:szCs w:val="26"/>
          <w:lang w:val="it-IT"/>
        </w:rPr>
        <w:t>, per la rassegna “Il Cinema Ritrovato” in collaborazione con la Cineteca di Bologna, verrà proposto “L’angelo azzurro” di Josef Von Sternberg in versione originale sottotitolata in italiano.</w:t>
      </w:r>
    </w:p>
    <w:p>
      <w:pPr>
        <w:pStyle w:val="Normal"/>
        <w:bidi w:val="0"/>
        <w:spacing w:before="0" w:after="0"/>
        <w:ind w:left="0" w:right="0" w:firstLine="113"/>
        <w:jc w:val="both"/>
        <w:rPr>
          <w:rFonts w:ascii="Calibri" w:hAnsi="Calibri" w:cs="Calibri"/>
          <w:b w:val="false"/>
          <w:b w:val="false"/>
          <w:bCs w:val="false"/>
          <w:i w:val="false"/>
          <w:i w:val="false"/>
          <w:iCs w:val="false"/>
          <w:color w:val="000000"/>
          <w:sz w:val="26"/>
          <w:szCs w:val="26"/>
          <w:lang w:val="it-IT"/>
        </w:rPr>
      </w:pPr>
      <w:r>
        <w:rPr>
          <w:rFonts w:cs="Calibri" w:ascii="Calibri" w:hAnsi="Calibri"/>
          <w:b w:val="false"/>
          <w:bCs w:val="false"/>
          <w:i w:val="false"/>
          <w:iCs w:val="false"/>
          <w:color w:val="000000"/>
          <w:sz w:val="26"/>
          <w:szCs w:val="26"/>
          <w:lang w:val="it-IT"/>
        </w:rPr>
      </w:r>
    </w:p>
    <w:p>
      <w:pPr>
        <w:pStyle w:val="Normal"/>
        <w:bidi w:val="0"/>
        <w:spacing w:before="0" w:after="0"/>
        <w:ind w:left="0" w:right="0" w:firstLine="113"/>
        <w:jc w:val="both"/>
        <w:rPr>
          <w:sz w:val="25"/>
          <w:szCs w:val="25"/>
        </w:rPr>
      </w:pPr>
      <w:r>
        <w:rPr>
          <w:rFonts w:cs="Calibri" w:ascii="Calibri" w:hAnsi="Calibri"/>
          <w:b w:val="false"/>
          <w:bCs w:val="false"/>
          <w:i w:val="false"/>
          <w:iCs w:val="false"/>
          <w:color w:val="000000"/>
          <w:sz w:val="26"/>
          <w:szCs w:val="26"/>
          <w:lang w:val="it-IT"/>
        </w:rPr>
        <w:t>Le proiezioni sono in programma alle 21 e la domenica anche alle 16.</w:t>
      </w:r>
    </w:p>
    <w:p>
      <w:pPr>
        <w:pStyle w:val="Normal"/>
        <w:bidi w:val="0"/>
        <w:spacing w:before="0" w:after="0"/>
        <w:ind w:left="0" w:right="0" w:firstLine="113"/>
        <w:jc w:val="both"/>
        <w:rPr/>
      </w:pPr>
      <w:r>
        <w:rPr>
          <w:rFonts w:cs="Calibri" w:ascii="Calibri" w:hAnsi="Calibri"/>
          <w:b w:val="false"/>
          <w:bCs w:val="false"/>
          <w:i w:val="false"/>
          <w:iCs w:val="false"/>
          <w:color w:val="000000"/>
          <w:sz w:val="26"/>
          <w:szCs w:val="26"/>
          <w:lang w:val="it-IT"/>
        </w:rPr>
        <w:t>I costi dei biglietti: intero 7 euro, ridotto 5 euro (under 14, over 60, studenti universitari, soci Alfabeta).</w:t>
      </w:r>
    </w:p>
    <w:p>
      <w:pPr>
        <w:pStyle w:val="Normal"/>
        <w:bidi w:val="0"/>
        <w:spacing w:before="0" w:after="0"/>
        <w:ind w:left="0" w:right="0" w:firstLine="113"/>
        <w:jc w:val="both"/>
        <w:rPr/>
      </w:pPr>
      <w:r>
        <w:rPr>
          <w:rFonts w:cs="Calibri" w:ascii="Calibri" w:hAnsi="Calibri"/>
          <w:b w:val="false"/>
          <w:bCs w:val="false"/>
          <w:i w:val="false"/>
          <w:iCs w:val="false"/>
          <w:color w:val="000000"/>
          <w:sz w:val="26"/>
          <w:szCs w:val="26"/>
          <w:lang w:val="it-IT"/>
        </w:rPr>
        <w:t>La sala di Palazzo Vecchio si trova in piazza della Libertà 5.</w:t>
      </w:r>
    </w:p>
    <w:p>
      <w:pPr>
        <w:pStyle w:val="Normal"/>
        <w:bidi w:val="0"/>
        <w:spacing w:before="0" w:after="0"/>
        <w:ind w:left="0" w:right="0" w:firstLine="113"/>
        <w:jc w:val="both"/>
        <w:rPr>
          <w:rFonts w:ascii="Calibri" w:hAnsi="Calibri" w:cs="Calibri"/>
          <w:b w:val="false"/>
          <w:b w:val="false"/>
          <w:bCs w:val="false"/>
          <w:i w:val="false"/>
          <w:i w:val="false"/>
          <w:iCs w:val="false"/>
          <w:color w:val="000000"/>
          <w:sz w:val="25"/>
          <w:szCs w:val="25"/>
          <w:lang w:val="it-IT"/>
        </w:rPr>
      </w:pPr>
      <w:r>
        <w:rPr>
          <w:rFonts w:cs="Calibri" w:ascii="Calibri" w:hAnsi="Calibri"/>
          <w:b w:val="false"/>
          <w:bCs w:val="false"/>
          <w:i w:val="false"/>
          <w:iCs w:val="false"/>
          <w:color w:val="000000"/>
          <w:sz w:val="25"/>
          <w:szCs w:val="25"/>
          <w:lang w:val="it-IT"/>
        </w:rPr>
      </w:r>
    </w:p>
    <w:p>
      <w:pPr>
        <w:pStyle w:val="Normal"/>
        <w:bidi w:val="0"/>
        <w:spacing w:before="0" w:after="0"/>
        <w:ind w:left="0" w:right="0" w:firstLine="113"/>
        <w:jc w:val="both"/>
        <w:rPr/>
      </w:pPr>
      <w:r>
        <w:rPr>
          <w:rFonts w:cs="Calibri" w:ascii="Calibri" w:hAnsi="Calibri"/>
          <w:b w:val="false"/>
          <w:bCs w:val="false"/>
          <w:i w:val="false"/>
          <w:iCs w:val="false"/>
          <w:color w:val="000000"/>
          <w:sz w:val="25"/>
          <w:szCs w:val="25"/>
          <w:lang w:val="it-IT"/>
        </w:rPr>
        <w:t>La rassegna “Cinema Palazzo Vecchio”, giunta alla dodicesima edizione, è curata da Fuoriquadro per il Comune.</w:t>
      </w:r>
    </w:p>
    <w:p>
      <w:pPr>
        <w:pStyle w:val="Normal"/>
        <w:bidi w:val="0"/>
        <w:spacing w:before="0" w:after="0"/>
        <w:ind w:left="0" w:right="0" w:firstLine="113"/>
        <w:jc w:val="both"/>
        <w:rPr>
          <w:rFonts w:ascii="Calibri" w:hAnsi="Calibri" w:cs="Calibri"/>
          <w:b w:val="false"/>
          <w:b w:val="false"/>
          <w:bCs w:val="false"/>
          <w:i w:val="false"/>
          <w:i w:val="false"/>
          <w:iCs w:val="false"/>
          <w:color w:val="000000"/>
          <w:sz w:val="25"/>
          <w:szCs w:val="25"/>
          <w:lang w:val="it-IT"/>
        </w:rPr>
      </w:pPr>
      <w:r>
        <w:rPr>
          <w:rFonts w:cs="Calibri" w:ascii="Calibri" w:hAnsi="Calibri"/>
          <w:b w:val="false"/>
          <w:bCs w:val="false"/>
          <w:i w:val="false"/>
          <w:iCs w:val="false"/>
          <w:color w:val="000000"/>
          <w:sz w:val="25"/>
          <w:szCs w:val="25"/>
          <w:lang w:val="it-IT"/>
        </w:rPr>
      </w:r>
    </w:p>
    <w:p>
      <w:pPr>
        <w:pStyle w:val="Normal"/>
        <w:bidi w:val="0"/>
        <w:spacing w:before="0" w:after="0"/>
        <w:ind w:left="0" w:right="0" w:firstLine="113"/>
        <w:jc w:val="both"/>
        <w:rPr/>
      </w:pPr>
      <w:r>
        <w:rPr>
          <w:rFonts w:cs="Calibri" w:ascii="Calibri" w:hAnsi="Calibri"/>
          <w:b w:val="false"/>
          <w:bCs w:val="false"/>
          <w:i w:val="false"/>
          <w:iCs w:val="false"/>
          <w:color w:val="000000"/>
          <w:sz w:val="26"/>
          <w:szCs w:val="26"/>
          <w:lang w:val="it-IT"/>
        </w:rPr>
        <w:t>Info:</w:t>
      </w:r>
    </w:p>
    <w:p>
      <w:pPr>
        <w:pStyle w:val="Normal"/>
        <w:bidi w:val="0"/>
        <w:spacing w:before="0" w:after="0"/>
        <w:ind w:left="0" w:right="0" w:firstLine="113"/>
        <w:jc w:val="both"/>
        <w:rPr>
          <w:sz w:val="25"/>
          <w:szCs w:val="25"/>
        </w:rPr>
      </w:pPr>
      <w:r>
        <w:rPr>
          <w:rFonts w:cs="Calibri" w:ascii="Calibri" w:hAnsi="Calibri"/>
          <w:b w:val="false"/>
          <w:bCs w:val="false"/>
          <w:i w:val="false"/>
          <w:iCs w:val="false"/>
          <w:color w:val="000000"/>
          <w:sz w:val="26"/>
          <w:szCs w:val="26"/>
          <w:lang w:val="it-IT"/>
        </w:rPr>
        <w:t>320 8381863 (Alan)</w:t>
      </w:r>
    </w:p>
    <w:p>
      <w:pPr>
        <w:pStyle w:val="Normal"/>
        <w:bidi w:val="0"/>
        <w:spacing w:before="0" w:after="0"/>
        <w:ind w:left="0" w:right="0" w:firstLine="113"/>
        <w:jc w:val="both"/>
        <w:rPr>
          <w:sz w:val="25"/>
          <w:szCs w:val="25"/>
        </w:rPr>
      </w:pPr>
      <w:r>
        <w:rPr>
          <w:rFonts w:cs="Calibri" w:ascii="Calibri" w:hAnsi="Calibri"/>
          <w:b w:val="false"/>
          <w:bCs w:val="false"/>
          <w:i w:val="false"/>
          <w:iCs w:val="false"/>
          <w:color w:val="000000"/>
          <w:sz w:val="26"/>
          <w:szCs w:val="26"/>
          <w:lang w:val="it-IT"/>
        </w:rPr>
        <w:t>333 7866395 (Jack)</w:t>
      </w:r>
    </w:p>
    <w:p>
      <w:pPr>
        <w:pStyle w:val="Normal"/>
        <w:bidi w:val="0"/>
        <w:spacing w:before="0" w:after="0"/>
        <w:ind w:left="0" w:right="0" w:firstLine="113"/>
        <w:jc w:val="both"/>
        <w:rPr/>
      </w:pPr>
      <w:hyperlink r:id="rId2">
        <w:r>
          <w:rPr>
            <w:rStyle w:val="CollegamentoInternet"/>
            <w:rFonts w:cs="Calibri" w:ascii="Calibri" w:hAnsi="Calibri"/>
            <w:b w:val="false"/>
            <w:bCs w:val="false"/>
            <w:i w:val="false"/>
            <w:iCs w:val="false"/>
            <w:color w:val="000000"/>
            <w:sz w:val="26"/>
            <w:szCs w:val="26"/>
            <w:lang w:val="it-IT"/>
          </w:rPr>
          <w:t>cinemabagnacavallo@gmail.com</w:t>
        </w:r>
      </w:hyperlink>
    </w:p>
    <w:p>
      <w:pPr>
        <w:pStyle w:val="Normal"/>
        <w:bidi w:val="0"/>
        <w:spacing w:before="0" w:after="0"/>
        <w:ind w:left="0" w:right="0" w:firstLine="113"/>
        <w:jc w:val="both"/>
        <w:rPr>
          <w:sz w:val="25"/>
          <w:szCs w:val="25"/>
        </w:rPr>
      </w:pPr>
      <w:r>
        <w:rPr>
          <w:rFonts w:cs="Calibri" w:ascii="Calibri" w:hAnsi="Calibri"/>
          <w:b w:val="false"/>
          <w:bCs w:val="false"/>
          <w:i w:val="false"/>
          <w:iCs w:val="false"/>
          <w:color w:val="000000"/>
          <w:sz w:val="26"/>
          <w:szCs w:val="26"/>
          <w:lang w:val="it-IT"/>
        </w:rPr>
        <w:t>http://cinemabagnacavallo.blogspot.it</w:t>
      </w:r>
    </w:p>
    <w:p>
      <w:pPr>
        <w:pStyle w:val="Normal"/>
        <w:bidi w:val="0"/>
        <w:spacing w:before="0" w:after="0"/>
        <w:ind w:left="0" w:right="0" w:firstLine="113"/>
        <w:jc w:val="both"/>
        <w:rPr>
          <w:sz w:val="25"/>
          <w:szCs w:val="25"/>
        </w:rPr>
      </w:pPr>
      <w:bookmarkStart w:id="5" w:name="__DdeLink__847_4046914761"/>
      <w:bookmarkStart w:id="6" w:name="__DdeLink__484_2927643145"/>
      <w:bookmarkStart w:id="7" w:name="__DdeLink__234_1815458061"/>
      <w:bookmarkStart w:id="8" w:name="__DdeLink__594_3986664121"/>
      <w:bookmarkStart w:id="9" w:name="__DdeLink__669_3986664121"/>
      <w:bookmarkStart w:id="10" w:name="__DdeLink__71_1815458061"/>
      <w:bookmarkStart w:id="11" w:name="__DdeLink__696_4046914761"/>
      <w:bookmarkStart w:id="12" w:name="__DdeLink__660_3355572898"/>
      <w:bookmarkEnd w:id="5"/>
      <w:bookmarkEnd w:id="6"/>
      <w:bookmarkEnd w:id="7"/>
      <w:bookmarkEnd w:id="8"/>
      <w:bookmarkEnd w:id="9"/>
      <w:bookmarkEnd w:id="10"/>
      <w:bookmarkEnd w:id="11"/>
      <w:bookmarkEnd w:id="12"/>
      <w:r>
        <w:rPr>
          <w:rFonts w:cs="Calibri" w:ascii="Calibri" w:hAnsi="Calibri"/>
          <w:b w:val="false"/>
          <w:bCs w:val="false"/>
          <w:i w:val="false"/>
          <w:iCs w:val="false"/>
          <w:color w:val="000000"/>
          <w:sz w:val="26"/>
          <w:szCs w:val="26"/>
          <w:lang w:val="it-IT"/>
        </w:rPr>
        <w:t>Fb e Instagram: cinema palazzo vecchio</w:t>
      </w:r>
    </w:p>
    <w:p>
      <w:pPr>
        <w:pStyle w:val="Normal"/>
        <w:bidi w:val="0"/>
        <w:spacing w:before="0" w:after="0"/>
        <w:ind w:left="0" w:right="0" w:firstLine="113"/>
        <w:jc w:val="both"/>
        <w:rPr>
          <w:rFonts w:ascii="Calibri" w:hAnsi="Calibri" w:cs="Calibri"/>
          <w:b w:val="false"/>
          <w:b w:val="false"/>
          <w:bCs w:val="false"/>
          <w:i w:val="false"/>
          <w:i w:val="false"/>
          <w:iCs w:val="false"/>
          <w:color w:val="000000"/>
          <w:sz w:val="26"/>
          <w:szCs w:val="26"/>
          <w:lang w:val="it-IT"/>
        </w:rPr>
      </w:pPr>
      <w:bookmarkStart w:id="13" w:name="__DdeLink__1553_39933161541"/>
      <w:bookmarkStart w:id="14" w:name="__DdeLink__1553_39933161541"/>
      <w:bookmarkEnd w:id="14"/>
      <w:r>
        <w:rPr>
          <w:rFonts w:cs="Calibri" w:ascii="Calibri" w:hAnsi="Calibri"/>
          <w:b w:val="false"/>
          <w:bCs w:val="false"/>
          <w:i w:val="false"/>
          <w:iCs w:val="false"/>
          <w:color w:val="000000"/>
          <w:sz w:val="26"/>
          <w:szCs w:val="26"/>
          <w:lang w:val="it-IT"/>
        </w:rPr>
      </w:r>
    </w:p>
    <w:p>
      <w:pPr>
        <w:pStyle w:val="Normal"/>
        <w:bidi w:val="0"/>
        <w:spacing w:before="0" w:after="0"/>
        <w:ind w:left="0" w:right="0" w:firstLine="113"/>
        <w:jc w:val="both"/>
        <w:rPr>
          <w:rFonts w:ascii="Calibri" w:hAnsi="Calibri" w:cs="Calibri"/>
          <w:b w:val="false"/>
          <w:b w:val="false"/>
          <w:bCs w:val="false"/>
          <w:i w:val="false"/>
          <w:i w:val="false"/>
          <w:iCs w:val="false"/>
          <w:color w:val="000000"/>
          <w:sz w:val="26"/>
          <w:szCs w:val="26"/>
          <w:lang w:val="it-IT"/>
        </w:rPr>
      </w:pPr>
      <w:r>
        <w:rPr>
          <w:rFonts w:cs="Calibri" w:ascii="Calibri" w:hAnsi="Calibri"/>
          <w:b w:val="false"/>
          <w:bCs w:val="false"/>
          <w:i w:val="false"/>
          <w:iCs w:val="false"/>
          <w:color w:val="000000"/>
          <w:sz w:val="26"/>
          <w:szCs w:val="26"/>
          <w:lang w:val="it-IT"/>
        </w:rPr>
      </w:r>
    </w:p>
    <w:p>
      <w:pPr>
        <w:pStyle w:val="Normal"/>
        <w:bidi w:val="0"/>
        <w:spacing w:before="0" w:after="0"/>
        <w:ind w:left="0" w:right="0" w:firstLine="113"/>
        <w:jc w:val="both"/>
        <w:rPr/>
      </w:pPr>
      <w:r>
        <w:rPr>
          <w:rFonts w:cs="Calibri" w:ascii="Calibri" w:hAnsi="Calibri"/>
          <w:b w:val="false"/>
          <w:bCs w:val="false"/>
          <w:i w:val="false"/>
          <w:iCs w:val="false"/>
          <w:color w:val="000000"/>
          <w:sz w:val="26"/>
          <w:szCs w:val="26"/>
          <w:lang w:val="it-IT"/>
        </w:rPr>
        <w:t>(</w:t>
      </w:r>
      <w:r>
        <w:rPr>
          <w:rFonts w:cs="Calibri" w:ascii="Calibri" w:hAnsi="Calibri"/>
          <w:b w:val="false"/>
          <w:bCs w:val="false"/>
          <w:i/>
          <w:iCs/>
          <w:color w:val="000000"/>
          <w:sz w:val="26"/>
          <w:szCs w:val="26"/>
          <w:lang w:val="it-IT"/>
        </w:rPr>
        <w:t>81/25</w:t>
      </w:r>
      <w:r>
        <w:rPr>
          <w:rFonts w:cs="Calibri" w:ascii="Calibri" w:hAnsi="Calibri"/>
          <w:b w:val="false"/>
          <w:bCs w:val="false"/>
          <w:i w:val="false"/>
          <w:iCs w:val="false"/>
          <w:color w:val="000000"/>
          <w:sz w:val="26"/>
          <w:szCs w:val="26"/>
          <w:lang w:val="it-IT"/>
        </w:rPr>
        <w:t>)</w:t>
      </w:r>
    </w:p>
    <w:p>
      <w:pPr>
        <w:pStyle w:val="Normal"/>
        <w:bidi w:val="0"/>
        <w:spacing w:before="0" w:after="0"/>
        <w:ind w:left="0" w:right="0" w:firstLine="113"/>
        <w:jc w:val="both"/>
        <w:rPr/>
      </w:pPr>
      <w:r>
        <w:rPr/>
      </w:r>
    </w:p>
    <w:sectPr>
      <w:headerReference w:type="default" r:id="rId3"/>
      <w:headerReference w:type="first" r:id="rId4"/>
      <w:footerReference w:type="default" r:id="rId5"/>
      <w:footerReference w:type="first" r:id="rId6"/>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19555" cy="681355"/>
              <wp:effectExtent l="0" t="0" r="0" b="0"/>
              <wp:wrapNone/>
              <wp:docPr id="1" name="Cornice1"/>
              <a:graphic xmlns:a="http://schemas.openxmlformats.org/drawingml/2006/main">
                <a:graphicData uri="http://schemas.microsoft.com/office/word/2010/wordprocessingShape">
                  <wps:wsp>
                    <wps:cNvSpPr/>
                    <wps:spPr>
                      <a:xfrm>
                        <a:off x="0" y="0"/>
                        <a:ext cx="1518840" cy="68076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11520" rIns="11520" tIns="11520" bIns="11520">
                      <a:noAutofit/>
                    </wps:bodyPr>
                  </wps:wsp>
                </a:graphicData>
              </a:graphic>
            </wp:anchor>
          </w:drawing>
        </mc:Choice>
        <mc:Fallback>
          <w:pict>
            <v:rect id="shape_0" ID="Cornice1" stroked="f" style="position:absolute;margin-left:108pt;margin-top:8.45pt;width:119.55pt;height:53.5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47520" cy="681355"/>
              <wp:effectExtent l="0" t="0" r="0" b="0"/>
              <wp:wrapNone/>
              <wp:docPr id="3" name="Cornice2"/>
              <a:graphic xmlns:a="http://schemas.openxmlformats.org/drawingml/2006/main">
                <a:graphicData uri="http://schemas.microsoft.com/office/word/2010/wordprocessingShape">
                  <wps:wsp>
                    <wps:cNvSpPr/>
                    <wps:spPr>
                      <a:xfrm>
                        <a:off x="0" y="0"/>
                        <a:ext cx="1746720" cy="68076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11520" rIns="11520" tIns="11520" bIns="11520">
                      <a:noAutofit/>
                    </wps:bodyPr>
                  </wps:wsp>
                </a:graphicData>
              </a:graphic>
            </wp:anchor>
          </w:drawing>
        </mc:Choice>
        <mc:Fallback>
          <w:pict>
            <v:rect id="shape_0" ID="Cornice2" stroked="f" style="position:absolute;margin-left:321.05pt;margin-top:8.45pt;width:137.5pt;height:53.55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63270" cy="88392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698" t="-1574" r="-1698" b="-1574"/>
                  <a:stretch>
                    <a:fillRect/>
                  </a:stretch>
                </pic:blipFill>
                <pic:spPr bwMode="auto">
                  <a:xfrm>
                    <a:off x="0" y="0"/>
                    <a:ext cx="763270" cy="883920"/>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Titolo"/>
    <w:qFormat/>
    <w:pPr>
      <w:widowControl w:val="false"/>
      <w:numPr>
        <w:ilvl w:val="0"/>
        <w:numId w:val="1"/>
      </w:numPr>
      <w:suppressAutoHyphens w:val="true"/>
      <w:bidi w:val="0"/>
      <w:spacing w:before="240" w:after="120"/>
      <w:jc w:val="left"/>
      <w:outlineLvl w:val="0"/>
    </w:pPr>
    <w:rPr>
      <w:rFonts w:ascii="Times New Roman" w:hAnsi="Times New Roman" w:eastAsia="SimSun" w:cs="Arial"/>
      <w:b/>
      <w:bCs/>
      <w:color w:val="auto"/>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suppressAutoHyphens w:val="true"/>
      <w:bidi w:val="0"/>
      <w:spacing w:before="140" w:after="120"/>
      <w:jc w:val="left"/>
      <w:outlineLvl w:val="2"/>
    </w:pPr>
    <w:rPr>
      <w:rFonts w:ascii="Times New Roman" w:hAnsi="Times New Roman" w:eastAsia="SimSun" w:cs="Arial"/>
      <w:b/>
      <w:bCs/>
      <w:color w:val="auto"/>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DefaultParagraphFont">
    <w:name w:val="Default Paragraph Font"/>
    <w:qFormat/>
    <w:rPr/>
  </w:style>
  <w:style w:type="character" w:styleId="Strong">
    <w:name w:val="Strong"/>
    <w:basedOn w:val="DefaultParagraphFont"/>
    <w:qFormat/>
    <w:rPr>
      <w:b/>
      <w:bCs/>
    </w:rPr>
  </w:style>
  <w:style w:type="paragraph" w:styleId="Titolo">
    <w:name w:val="Titolo"/>
    <w:basedOn w:val="Normal"/>
    <w:next w:val="Corpodeltesto"/>
    <w:qFormat/>
    <w:pPr>
      <w:widowControl w:val="false"/>
      <w:suppressAutoHyphens w:val="true"/>
      <w:bidi w:val="0"/>
      <w:spacing w:before="0" w:after="0"/>
      <w:jc w:val="center"/>
    </w:pPr>
    <w:rPr>
      <w:rFonts w:ascii="Times New Roman" w:hAnsi="Times New Roman" w:eastAsia="SimSun" w:cs="Arial"/>
      <w:b/>
      <w:bCs/>
      <w:color w:val="auto"/>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Intestazioneepidipagina">
    <w:name w:val="Intestazione e piè di pagina"/>
    <w:basedOn w:val="Normal"/>
    <w:qFormat/>
    <w:pPr/>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auto"/>
      <w:sz w:val="18"/>
      <w:szCs w:val="22"/>
      <w:lang w:val="it-IT" w:eastAsia="zh-CN" w:bidi="ar-SA"/>
    </w:rPr>
  </w:style>
  <w:style w:type="paragraph" w:styleId="Testonormale">
    <w:name w:val="Testo normale"/>
    <w:basedOn w:val="Normal"/>
    <w:qFormat/>
    <w:pPr/>
    <w:rPr>
      <w:rFonts w:ascii="Courier New" w:hAnsi="Courier New" w:cs="Courier New"/>
      <w:sz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inemabagnacavallo@gmail.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184</TotalTime>
  <Application>Collabora_Office/5.3.10.47$Windows_x86 LibreOffice_project/64211812ee5c3454c64c34ed2295b8015635b057</Application>
  <Pages>1</Pages>
  <Words>280</Words>
  <Characters>1567</Characters>
  <CharactersWithSpaces>1828</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2019-10-04T12:25:29Z</dcterms:created>
  <dc:creator/>
  <dc:description/>
  <dc:language>it-IT</dc:language>
  <cp:lastModifiedBy/>
  <dcterms:modified xsi:type="dcterms:W3CDTF">2025-03-13T13:05:57Z</dcterms:modified>
  <cp:revision>56</cp:revision>
  <dc:subject/>
  <dc:title/>
</cp:coreProperties>
</file>