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Corpodeltesto"/>
        <w:rPr>
          <w:rFonts w:ascii="Calibri" w:hAnsi="Calibri"/>
          <w:sz w:val="25"/>
          <w:szCs w:val="25"/>
        </w:rPr>
      </w:pPr>
      <w:bookmarkStart w:id="0" w:name="__DdeLink__1568_363887998"/>
      <w:bookmarkStart w:id="1" w:name="__DdeLink__1568_363887998"/>
      <w:bookmarkEnd w:id="1"/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2" w:name="__DdeLink__3547_1519848187"/>
      <w:bookmarkStart w:id="3" w:name="__DdeLink__3260_15198481871"/>
      <w:bookmarkStart w:id="4" w:name="__DdeLink__1788_15198481871"/>
      <w:bookmarkEnd w:id="2"/>
      <w:bookmarkEnd w:id="3"/>
      <w:bookmarkEnd w:id="4"/>
      <w:r>
        <w:rPr>
          <w:rFonts w:cs="Calibri" w:ascii="Calibri" w:hAnsi="Calibri" w:cstheme="minorHAnsi"/>
          <w:sz w:val="24"/>
          <w:szCs w:val="24"/>
        </w:rPr>
        <w:t>Assieme all’operosità e alla determinazione per la ripartenza, un altro elemento che sta facendo la differenza in questi giorni post emergenza per il territorio bagnacavallese è la generosità.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Donazioni di beni di prima necessità e attrezzature grandi e piccole sono arrivate spontaneamente da più parti e stanno consentendo le operazioni di pulizia.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È poi partita la raccolta fondi promossa dal Comune, che in questi giorni ha visto l’adesione di osterie, imprese e associazioni culturali e di volontariato che partecipano alla festa “San Michele per l’alluvione”. Anche i paesi amici e gemelli di Neresheim e Pollutri, a Bagnacavallo per la festa patronale, hanno deciso di contribuire con generose donazioni.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 xml:space="preserve">«La solidarietà che ci stanno manifestando cittadini, associazioni e istituzioni ci dà non soltanto un sostegno materiale, ma un segno di vicinanza che è prezioso per la nostra comunità - spiega il sindaco Matteo Giacomoni. - Abbiamo annunciato che per prima cosa dedicheremo le risorse raccolte a sostenere la popolazione nelle zone colpite e nelle prossime settimane </w:t>
      </w:r>
      <w:r>
        <w:rPr>
          <w:rFonts w:cs="Calibri" w:ascii="Calibri" w:hAnsi="Calibri" w:cstheme="minorHAnsi"/>
          <w:sz w:val="24"/>
          <w:szCs w:val="24"/>
        </w:rPr>
        <w:t xml:space="preserve">ne </w:t>
      </w:r>
      <w:r>
        <w:rPr>
          <w:rFonts w:cs="Calibri" w:ascii="Calibri" w:hAnsi="Calibri" w:cstheme="minorHAnsi"/>
          <w:sz w:val="24"/>
          <w:szCs w:val="24"/>
        </w:rPr>
        <w:t>annunceremo le modalità. La trasparenza è fondamentale nelle raccolte fondi, per questo invitiamo a prestare attenzione a eventuali iniziative prese da privati, tutte da verificare.</w:t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4"/>
          <w:szCs w:val="24"/>
        </w:rPr>
        <w:t xml:space="preserve">Desideriamo ringraziare poi quanti hanno contribuito nei giorni dell’emergenza inviando beni di prima necessità e attrezzature per le pulizie, </w:t>
      </w:r>
      <w:r>
        <w:rPr>
          <w:rFonts w:cs="Calibri" w:ascii="Calibri" w:hAnsi="Calibri" w:cstheme="minorHAnsi"/>
          <w:sz w:val="24"/>
          <w:szCs w:val="24"/>
        </w:rPr>
        <w:t xml:space="preserve">dai </w:t>
      </w:r>
      <w:r>
        <w:rPr>
          <w:rFonts w:cs="Calibri" w:ascii="Calibri" w:hAnsi="Calibri" w:cstheme="minorHAnsi"/>
          <w:sz w:val="24"/>
          <w:szCs w:val="24"/>
        </w:rPr>
        <w:t xml:space="preserve">semplici stracci </w:t>
      </w:r>
      <w:r>
        <w:rPr>
          <w:rFonts w:cs="Calibri" w:ascii="Calibri" w:hAnsi="Calibri" w:cstheme="minorHAnsi"/>
          <w:sz w:val="24"/>
          <w:szCs w:val="24"/>
        </w:rPr>
        <w:t>alle idropulitrici</w:t>
      </w:r>
      <w:r>
        <w:rPr>
          <w:rFonts w:cs="Calibri" w:ascii="Calibri" w:hAnsi="Calibri" w:cstheme="minorHAnsi"/>
          <w:sz w:val="24"/>
          <w:szCs w:val="24"/>
        </w:rPr>
        <w:t>. Queste ultime, assieme ai deumidificatori, continuano a essere molto utili anche in questa fase.»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È possibile donare alla raccolta fondi avviata dal Comune nelle seguenti modalità: Satispay, PagoPa, bonifico bancario all’Iban IT 80Z0627013199T20990000280 - causale “Raccolta fondi emergenza alluvioni Bagnacavallo”. Alla stessa raccolta fondi aderisce la festa “San Michele per l’alluvione”.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Sul sito del Comune è stata inoltre creata un’apposita sezione dove trovare informazioni per chi desidera donare oggetti e servizi alle famiglie colpite: sarà costantemente aggiornata con le necessità che saranno via via manifestate della popolazione.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Per info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www.comune.bagnacavallo.ra.it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5" w:name="__DdeLink__3547_1519848187"/>
      <w:bookmarkStart w:id="6" w:name="__DdeLink__3547_1519848187"/>
      <w:bookmarkEnd w:id="6"/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24"/>
          <w:szCs w:val="24"/>
        </w:rPr>
        <w:t>295/24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80515" cy="74231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0040" cy="74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4.35pt;height:58.35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08480" cy="74231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920" cy="74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2.3pt;height:58.35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Collabora_Office/5.3.10.47$Windows_x86 LibreOffice_project/64211812ee5c3454c64c34ed2295b8015635b057</Application>
  <Pages>1</Pages>
  <Words>337</Words>
  <Characters>2056</Characters>
  <CharactersWithSpaces>2379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2024-09-29T13:34:36Z</dcterms:modified>
  <cp:revision>48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