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2.9.2024</w:t>
      </w:r>
    </w:p>
    <w:p>
      <w:pPr>
        <w:pStyle w:val="Normal"/>
        <w:jc w:val="center"/>
        <w:rPr>
          <w:rFonts w:cs="Calibri"/>
          <w:i w:val="false"/>
          <w:i w:val="false"/>
          <w:iCs w:val="false"/>
        </w:rPr>
      </w:pPr>
      <w:r>
        <w:rPr>
          <w:rFonts w:cs="Calibri"/>
          <w:i w:val="false"/>
          <w:iCs w:val="false"/>
        </w:rPr>
      </w:r>
    </w:p>
    <w:p>
      <w:pPr>
        <w:pStyle w:val="Normal"/>
        <w:bidi w:val="0"/>
        <w:ind w:left="0" w:right="0" w:firstLine="113"/>
        <w:jc w:val="both"/>
        <w:rPr/>
      </w:pPr>
      <w:bookmarkStart w:id="0" w:name="__DdeLink__475_3077069024"/>
      <w:r>
        <w:rPr>
          <w:rFonts w:cs="Calibri" w:ascii="Calibri" w:hAnsi="Calibri"/>
          <w:i w:val="false"/>
          <w:iCs w:val="false"/>
          <w:sz w:val="25"/>
          <w:szCs w:val="25"/>
        </w:rPr>
        <w:t>Ultima serata di proiezioni, martedì 3 settembre, per la rassegna “Bagnacavallo al cinema”, ospitata all’arena delle Cappuccine dal 7 giugno scorso con una proiezione ogni sera.</w:t>
      </w:r>
    </w:p>
    <w:p>
      <w:pPr>
        <w:pStyle w:val="Normal"/>
        <w:bidi w:val="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ind w:left="0" w:right="0" w:firstLine="113"/>
        <w:jc w:val="both"/>
        <w:rPr/>
      </w:pPr>
      <w:r>
        <w:rPr>
          <w:rFonts w:cs="Calibri" w:ascii="Calibri" w:hAnsi="Calibri"/>
          <w:i w:val="false"/>
          <w:iCs w:val="false"/>
          <w:color w:val="000000"/>
          <w:sz w:val="25"/>
          <w:szCs w:val="25"/>
        </w:rPr>
        <w:t>A chiudere la stagione estiva 2024 sarà “Cento domeniche” di Antonio Albanese.</w:t>
      </w:r>
    </w:p>
    <w:p>
      <w:pPr>
        <w:pStyle w:val="Normal"/>
        <w:bidi w:val="0"/>
        <w:ind w:left="0" w:right="0" w:firstLine="113"/>
        <w:jc w:val="both"/>
        <w:rPr/>
      </w:pPr>
      <w:r>
        <w:rPr>
          <w:rFonts w:cs="Calibri" w:ascii="Calibri" w:hAnsi="Calibri"/>
          <w:i/>
          <w:iCs/>
          <w:color w:val="000000"/>
          <w:sz w:val="25"/>
          <w:szCs w:val="25"/>
        </w:rPr>
        <w:t>Il film, che ha per protagonista lo stesso Antonio Albanese assieme a Liliana Bottone, Bebo Storti, Sandra Ceccarelli e Maurizio Donadoni, racconta di Antonio Riva, operaio specializzato in prepensionamento, che va ancora in fabbrica a insegnare (gratis) il mestiere ai più giovani. Ma quando, in vista del matrimonio della figlia, va in banca per prelevare dal conto su cui ha messo tutto ciò che ha, scopre che le sue obbligazioni sicure sono diventate azioni a rischio...</w:t>
      </w:r>
    </w:p>
    <w:p>
      <w:pPr>
        <w:pStyle w:val="Normal"/>
        <w:bidi w:val="0"/>
        <w:ind w:left="0" w:right="0" w:firstLine="113"/>
        <w:jc w:val="both"/>
        <w:rPr>
          <w:rFonts w:ascii="Calibri" w:hAnsi="Calibri" w:cs="Calibri"/>
          <w:i w:val="false"/>
          <w:i w:val="false"/>
          <w:iCs w:val="false"/>
          <w:color w:val="000000"/>
          <w:sz w:val="25"/>
          <w:szCs w:val="25"/>
        </w:rPr>
      </w:pPr>
      <w:r>
        <w:rPr>
          <w:rFonts w:cs="Calibri" w:ascii="Calibri" w:hAnsi="Calibri"/>
          <w:i w:val="false"/>
          <w:iCs w:val="false"/>
          <w:color w:val="000000"/>
          <w:sz w:val="25"/>
          <w:szCs w:val="25"/>
        </w:rPr>
      </w:r>
    </w:p>
    <w:p>
      <w:pPr>
        <w:pStyle w:val="Normal"/>
        <w:bidi w:val="0"/>
        <w:ind w:left="0" w:right="0" w:firstLine="113"/>
        <w:jc w:val="both"/>
        <w:rPr/>
      </w:pPr>
      <w:r>
        <w:rPr>
          <w:rFonts w:cs="Calibri" w:ascii="Calibri" w:hAnsi="Calibri"/>
          <w:i w:val="false"/>
          <w:iCs w:val="false"/>
          <w:sz w:val="25"/>
          <w:szCs w:val="25"/>
        </w:rPr>
        <w:t>Ingresso a 3,50 euro.</w:t>
      </w:r>
    </w:p>
    <w:p>
      <w:pPr>
        <w:pStyle w:val="Normal"/>
        <w:bidi w:val="0"/>
        <w:ind w:left="0" w:right="0" w:firstLine="113"/>
        <w:jc w:val="both"/>
        <w:rPr/>
      </w:pPr>
      <w:r>
        <w:rPr>
          <w:rFonts w:cs="Calibri" w:ascii="Calibri" w:hAnsi="Calibri"/>
          <w:i w:val="false"/>
          <w:iCs w:val="false"/>
          <w:sz w:val="25"/>
          <w:szCs w:val="25"/>
        </w:rPr>
        <w:t xml:space="preserve">La proiezione ha inizio alle 21.30. </w:t>
      </w:r>
    </w:p>
    <w:p>
      <w:pPr>
        <w:pStyle w:val="Normal"/>
        <w:bidi w:val="0"/>
        <w:ind w:left="0" w:right="0" w:firstLine="113"/>
        <w:jc w:val="both"/>
        <w:rPr/>
      </w:pPr>
      <w:r>
        <w:rPr>
          <w:rFonts w:cs="Calibri" w:ascii="Calibri" w:hAnsi="Calibri"/>
          <w:i w:val="false"/>
          <w:iCs w:val="false"/>
          <w:sz w:val="25"/>
          <w:szCs w:val="25"/>
        </w:rPr>
        <w:t>L’arena si trova in via Berti 6.</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sz w:val="25"/>
          <w:szCs w:val="25"/>
        </w:rPr>
      </w:pPr>
      <w:r>
        <w:rPr>
          <w:rFonts w:cs="Calibri" w:ascii="Calibri" w:hAnsi="Calibri"/>
          <w:sz w:val="25"/>
          <w:szCs w:val="25"/>
        </w:rPr>
        <w:t xml:space="preserve">L’organizzazione e la direzione artistica della rassegna sono di Ivan Baiardi e Gianni Gozzoli di Fuoriquadro Aps per conto del Comune. </w:t>
      </w:r>
      <w:r>
        <w:rPr>
          <w:rFonts w:cs="Calibri" w:ascii="Calibri" w:hAnsi="Calibri"/>
          <w:i w:val="false"/>
          <w:iCs w:val="false"/>
          <w:sz w:val="25"/>
          <w:szCs w:val="25"/>
        </w:rPr>
        <w:t xml:space="preserve">L’illustrazione di quest’anno è di Eliana Albertini, giovane fumettista e illustratrice. </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i w:val="false"/>
          <w:i w:val="false"/>
          <w:iCs w:val="false"/>
        </w:rPr>
      </w:pPr>
      <w:r>
        <w:rPr>
          <w:rFonts w:cs="Calibri" w:ascii="Calibri" w:hAnsi="Calibri"/>
          <w:i w:val="false"/>
          <w:iCs w:val="false"/>
          <w:sz w:val="25"/>
          <w:szCs w:val="25"/>
        </w:rPr>
        <w:t xml:space="preserve">Per informazioni: </w:t>
      </w:r>
    </w:p>
    <w:p>
      <w:pPr>
        <w:pStyle w:val="Normal"/>
        <w:bidi w:val="0"/>
        <w:ind w:left="0" w:right="0" w:firstLine="113"/>
        <w:jc w:val="both"/>
        <w:rPr>
          <w:i w:val="false"/>
          <w:i w:val="false"/>
          <w:iCs w:val="false"/>
        </w:rPr>
      </w:pPr>
      <w:r>
        <w:rPr>
          <w:rFonts w:cs="Calibri" w:ascii="Calibri" w:hAnsi="Calibri"/>
          <w:i w:val="false"/>
          <w:iCs w:val="false"/>
          <w:sz w:val="25"/>
          <w:szCs w:val="25"/>
        </w:rPr>
        <w:t xml:space="preserve">351 8443876 </w:t>
      </w:r>
    </w:p>
    <w:p>
      <w:pPr>
        <w:pStyle w:val="Normal"/>
        <w:bidi w:val="0"/>
        <w:ind w:left="0" w:right="0" w:firstLine="113"/>
        <w:jc w:val="both"/>
        <w:rPr/>
      </w:pPr>
      <w:hyperlink r:id="rId2">
        <w:r>
          <w:rPr>
            <w:rStyle w:val="CollegamentoInternet"/>
            <w:rFonts w:cs="Calibri" w:ascii="Calibri" w:hAnsi="Calibri"/>
            <w:i w:val="false"/>
            <w:iCs w:val="false"/>
            <w:sz w:val="25"/>
            <w:szCs w:val="25"/>
          </w:rPr>
          <w:t>cinemabagnacavallo@gmail.com</w:t>
        </w:r>
      </w:hyperlink>
    </w:p>
    <w:p>
      <w:pPr>
        <w:pStyle w:val="Normal"/>
        <w:bidi w:val="0"/>
        <w:ind w:left="0" w:right="0" w:firstLine="113"/>
        <w:jc w:val="both"/>
        <w:rPr/>
      </w:pPr>
      <w:hyperlink r:id="rId3">
        <w:r>
          <w:rPr>
            <w:rStyle w:val="CollegamentoInternet"/>
            <w:rFonts w:cs="Calibri" w:ascii="Calibri" w:hAnsi="Calibri"/>
            <w:i w:val="false"/>
            <w:iCs w:val="false"/>
            <w:sz w:val="25"/>
            <w:szCs w:val="25"/>
          </w:rPr>
          <w:t>www.arenabagnacavallo.it</w:t>
        </w:r>
      </w:hyperlink>
      <w:r>
        <w:rPr>
          <w:rFonts w:cs="Calibri" w:ascii="Calibri" w:hAnsi="Calibri"/>
          <w:i w:val="false"/>
          <w:iCs w:val="false"/>
          <w:sz w:val="25"/>
          <w:szCs w:val="25"/>
        </w:rPr>
        <w:t xml:space="preserve"> </w:t>
      </w:r>
    </w:p>
    <w:p>
      <w:pPr>
        <w:pStyle w:val="Normal"/>
        <w:bidi w:val="0"/>
        <w:ind w:left="0" w:right="0" w:firstLine="113"/>
        <w:jc w:val="both"/>
        <w:rPr>
          <w:i w:val="false"/>
          <w:i w:val="false"/>
          <w:iCs w:val="false"/>
          <w:sz w:val="25"/>
          <w:szCs w:val="25"/>
        </w:rPr>
      </w:pPr>
      <w:r>
        <w:rPr>
          <w:rFonts w:cs="Calibri" w:ascii="Calibri" w:hAnsi="Calibri"/>
          <w:i w:val="false"/>
          <w:iCs w:val="false"/>
          <w:sz w:val="25"/>
          <w:szCs w:val="25"/>
        </w:rPr>
        <w:t xml:space="preserve">Facebook: Bagnacavallo al cinema </w:t>
      </w:r>
    </w:p>
    <w:p>
      <w:pPr>
        <w:pStyle w:val="Normal"/>
        <w:bidi w:val="0"/>
        <w:ind w:left="0" w:right="0" w:firstLine="113"/>
        <w:jc w:val="both"/>
        <w:rPr>
          <w:rFonts w:ascii="Calibri" w:hAnsi="Calibri"/>
          <w:sz w:val="25"/>
          <w:szCs w:val="25"/>
        </w:rPr>
      </w:pPr>
      <w:bookmarkStart w:id="1" w:name="__DdeLink__475_3077069024"/>
      <w:bookmarkStart w:id="2" w:name="__DdeLink__1263_2828400041"/>
      <w:bookmarkStart w:id="3" w:name="__DdeLink__527_1070679294"/>
      <w:bookmarkStart w:id="4" w:name="__DdeLink__345_1070679294"/>
      <w:bookmarkStart w:id="5" w:name="__DdeLink__225_2671426427"/>
      <w:bookmarkStart w:id="6" w:name="__DdeLink__694_4179017023"/>
      <w:bookmarkStart w:id="7" w:name="__DdeLink__465_1070679294"/>
      <w:bookmarkEnd w:id="2"/>
      <w:bookmarkEnd w:id="3"/>
      <w:bookmarkEnd w:id="4"/>
      <w:bookmarkEnd w:id="5"/>
      <w:bookmarkEnd w:id="6"/>
      <w:bookmarkEnd w:id="7"/>
      <w:bookmarkEnd w:id="1"/>
      <w:r>
        <w:rPr>
          <w:rFonts w:cs="Calibri" w:ascii="Calibri" w:hAnsi="Calibri"/>
          <w:i w:val="false"/>
          <w:iCs w:val="false"/>
          <w:sz w:val="25"/>
          <w:szCs w:val="25"/>
        </w:rPr>
        <w:t>Instagram: arenabagnacavallo</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pPr>
      <w:r>
        <w:rPr>
          <w:rFonts w:ascii="Calibri" w:hAnsi="Calibri"/>
          <w:sz w:val="25"/>
          <w:szCs w:val="25"/>
        </w:rPr>
        <w:t>(</w:t>
      </w:r>
      <w:r>
        <w:rPr>
          <w:rFonts w:ascii="Calibri" w:hAnsi="Calibri"/>
          <w:i/>
          <w:iCs/>
          <w:sz w:val="25"/>
          <w:szCs w:val="25"/>
        </w:rPr>
        <w:t>254/24</w:t>
      </w:r>
      <w:r>
        <w:rPr>
          <w:rFonts w:ascii="Calibri" w:hAnsi="Calibri"/>
          <w:sz w:val="25"/>
          <w:szCs w:val="25"/>
        </w:rPr>
        <w:t>)</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7330" cy="659130"/>
              <wp:effectExtent l="0" t="0" r="0" b="0"/>
              <wp:wrapNone/>
              <wp:docPr id="1" name="Cornice1"/>
              <a:graphic xmlns:a="http://schemas.openxmlformats.org/drawingml/2006/main">
                <a:graphicData uri="http://schemas.microsoft.com/office/word/2010/wordprocessingShape">
                  <wps:wsp>
                    <wps:cNvSpPr/>
                    <wps:spPr>
                      <a:xfrm>
                        <a:off x="0" y="0"/>
                        <a:ext cx="1496520" cy="658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8pt;height:51.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5295" cy="748030"/>
              <wp:effectExtent l="0" t="0" r="0" b="0"/>
              <wp:wrapNone/>
              <wp:docPr id="3" name="Cornice2"/>
              <a:graphic xmlns:a="http://schemas.openxmlformats.org/drawingml/2006/main">
                <a:graphicData uri="http://schemas.microsoft.com/office/word/2010/wordprocessingShape">
                  <wps:wsp>
                    <wps:cNvSpPr/>
                    <wps:spPr>
                      <a:xfrm>
                        <a:off x="0" y="0"/>
                        <a:ext cx="1724760" cy="7473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75pt;height:58.8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7" t="-2815" r="-3037" b="-2815"/>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ListLabel1" w:customStyle="1">
    <w:name w:val="ListLabel 1"/>
    <w:qFormat/>
    <w:rPr>
      <w:rFonts w:cs="Courier New"/>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yperlink" Target="http://www.arenabagnacavallo.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Application>Collabora_Office/5.3.10.47$Windows_x86 LibreOffice_project/64211812ee5c3454c64c34ed2295b8015635b057</Application>
  <Pages>1</Pages>
  <Words>207</Words>
  <Characters>1246</Characters>
  <CharactersWithSpaces>1441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dcterms:modified xsi:type="dcterms:W3CDTF">2024-09-02T12:19:55Z</dcterms:modified>
  <cp:revision>48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