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49325" cy="102743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9" t="-92" r="-99" b="-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15.1.2024</w:t>
      </w:r>
    </w:p>
    <w:p>
      <w:pPr>
        <w:pStyle w:val="Normal"/>
        <w:ind w:left="0" w:right="0" w:firstLine="340"/>
        <w:jc w:val="center"/>
        <w:rPr>
          <w:rFonts w:ascii="Calibri" w:hAnsi="Calibri" w:cs="Calibri"/>
          <w:b/>
          <w:b/>
          <w:sz w:val="26"/>
          <w:szCs w:val="26"/>
          <w:u w:val="none"/>
        </w:rPr>
      </w:pPr>
      <w:r>
        <w:rPr>
          <w:rFonts w:cs="Calibri" w:ascii="Calibri" w:hAnsi="Calibri"/>
          <w:b/>
          <w:sz w:val="26"/>
          <w:szCs w:val="26"/>
          <w:u w:val="non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bookmarkStart w:id="0" w:name="__DdeLink__8862_4196027114"/>
      <w:r>
        <w:rPr>
          <w:rStyle w:val="CollegamentoInternet"/>
          <w:rFonts w:eastAsia="Calibri"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highlight w:val="white"/>
          <w:u w:val="none"/>
        </w:rPr>
        <w:t>La quindicesima edizione dell’“Orva Ultramaratona della Pace sul Lamone – Trofeo Vittorio Costetti e Adalgisa Di Nardo” si è disputata domenica 14 gennaio con ben 225 partenti competitivi e 22 non competitivi.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eastAsia="Calibri"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highlight w:val="white"/>
          <w:u w:val="none"/>
        </w:rPr>
        <w:t>Il via è stato dato dalla sindaca di Bagnacavallo Eleonora Proni.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Style w:val="CollegamentoInternet"/>
          <w:u w:val="none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highlight w:val="white"/>
          <w:u w:val="non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eastAsia="Calibri"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highlight w:val="white"/>
          <w:u w:val="none"/>
        </w:rPr>
        <w:t>In una mattinata particolarmente nebbiosa e fredda hanno bissato il successo della precedente edizione Gianluca Scardovi della Sacmi Imola con il crono di 2h55’10” e Federica Moroni della Dinamo Sport con 3h12’55”, tempo quest’ultimo che rappresenta anche il record femminile del percorso.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eastAsia="Calibri"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highlight w:val="white"/>
          <w:u w:val="none"/>
        </w:rPr>
        <w:t>Sul podio maschile sono saliti anche il faentino Alessio Grillini (rimasto appaiato a Scardovi fino al quarantesimo chilometro) e il bolognese Marco Mazzanti.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eastAsia="Calibri"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highlight w:val="white"/>
          <w:u w:val="none"/>
        </w:rPr>
        <w:t>In campo femminile, seconda si è classificata l’alfonsinese Giorgia Bonci e terza la giapponese residente a Firenze Majidae Sohn.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Style w:val="CollegamentoInternet"/>
          <w:u w:val="none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highlight w:val="white"/>
          <w:u w:val="non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eastAsia="Calibri"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highlight w:val="white"/>
          <w:u w:val="none"/>
        </w:rPr>
        <w:t>La gara, omologata Asi, è stata organizzata da Krakatoa Sport in collaborazione con il Terzo Tempo Trail Asd, l’associazione Traversara in Fiore e il Consiglio di zona di Traversara, con il patrocinio del Comune di Bagnacavallo. L’Ultramaratona della Pace era inserita inoltre nel circuito nazionale Iuta (Associazione Italiana Ultramaratona e Trail).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eastAsia="Calibri"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highlight w:val="white"/>
          <w:u w:val="none"/>
        </w:rPr>
        <w:t>Il circuito di 6.430 metri tra Traversara e Bagnacavallo, al 70 per cento su asfalto e al 30 per cento su strade bianche e trail, è stato ripetuto sette volte per un totale di 45 chilometri.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Style w:val="CollegamentoInternet"/>
          <w:u w:val="none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highlight w:val="white"/>
          <w:u w:val="non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eastAsia="Calibri"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highlight w:val="white"/>
          <w:u w:val="none"/>
        </w:rPr>
        <w:t>«In ben 208 hanno concluso la gara – racconta Enrico Vedilei di Krakatoa Sport – e chi ha deciso di fermarsi prima lo ha fatto esclusivamente a causa delle condizioni meteo avverse.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eastAsia="Calibri"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highlight w:val="white"/>
          <w:u w:val="none"/>
        </w:rPr>
        <w:t>Gli atleti non hanno potuto apprezzare pienamente il percorso perché la nebbia l’ha fatta da padrone, ma tutti hanno certamente potuto apprezzare l’accoglienza data dalla Romagna, grazie ai volontari e a tutta la cittadina</w:t>
      </w:r>
      <w:r>
        <w:rPr>
          <w:rStyle w:val="CollegamentoInternet"/>
          <w:rFonts w:eastAsia="Calibri"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highlight w:val="white"/>
          <w:u w:val="none"/>
        </w:rPr>
        <w:t>nza</w:t>
      </w:r>
      <w:r>
        <w:rPr>
          <w:rStyle w:val="CollegamentoInternet"/>
          <w:rFonts w:eastAsia="Calibri"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highlight w:val="white"/>
          <w:u w:val="none"/>
        </w:rPr>
        <w:t xml:space="preserve"> di Traversara.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eastAsia="Calibri"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highlight w:val="white"/>
          <w:u w:val="none"/>
        </w:rPr>
        <w:t xml:space="preserve">La “Parigi-Roubaix del podismo” – continua Vedilei </w:t>
      </w:r>
      <w:bookmarkStart w:id="1" w:name="__DdeLink__8320_4196027114"/>
      <w:r>
        <w:rPr>
          <w:rStyle w:val="CollegamentoInternet"/>
          <w:rFonts w:eastAsia="Calibri"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highlight w:val="white"/>
          <w:u w:val="none"/>
        </w:rPr>
        <w:t>–</w:t>
      </w:r>
      <w:bookmarkEnd w:id="1"/>
      <w:r>
        <w:rPr>
          <w:rStyle w:val="CollegamentoInternet"/>
          <w:rFonts w:eastAsia="Calibri"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highlight w:val="white"/>
          <w:u w:val="none"/>
        </w:rPr>
        <w:t xml:space="preserve"> conferma ancora una volta la sua durezza: per vincere questa gara servono veramente degli atleti con ottime caratteristiche, sia fisiche che mentali. In compenso anche chi si è dovuto arrendere, è stato ripagato a fine gara con le famose tagliatelle cucinate dall’associazione Traversara in Fiore.»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Style w:val="CollegamentoInternet"/>
          <w:u w:val="none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highlight w:val="white"/>
          <w:u w:val="none"/>
        </w:rPr>
      </w:r>
    </w:p>
    <w:p>
      <w:pPr>
        <w:pStyle w:val="Western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bookmarkStart w:id="2" w:name="__DdeLink__8862_4196027114"/>
      <w:bookmarkStart w:id="3" w:name="__DdeLink__572_3355764330"/>
      <w:bookmarkEnd w:id="3"/>
      <w:bookmarkEnd w:id="2"/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>L’iniziativa rientrava nel calendario di “Bagnacavallo d’inverno”.</w:t>
      </w:r>
    </w:p>
    <w:p>
      <w:pPr>
        <w:pStyle w:val="Western"/>
        <w:spacing w:lineRule="auto" w:line="240" w:before="0" w:after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>(</w:t>
      </w:r>
      <w:r>
        <w:rPr>
          <w:rFonts w:cs="Calibri" w:ascii="Calibri" w:hAnsi="Calibri"/>
          <w:i/>
          <w:iCs/>
          <w:sz w:val="25"/>
          <w:szCs w:val="25"/>
          <w:u w:val="none"/>
        </w:rPr>
        <w:t>17-23</w:t>
      </w:r>
      <w:r>
        <w:rPr>
          <w:rFonts w:cs="Calibri" w:ascii="Calibri" w:hAnsi="Calibri"/>
          <w:sz w:val="25"/>
          <w:szCs w:val="25"/>
          <w:u w:val="none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altName w:val="Tahoma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25575" cy="739775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4880" cy="73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2.15pt;height:58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3956685</wp:posOffset>
              </wp:positionH>
              <wp:positionV relativeFrom="paragraph">
                <wp:posOffset>107315</wp:posOffset>
              </wp:positionV>
              <wp:extent cx="1821815" cy="739775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1240" cy="73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Area Cultura, Comunicazione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1.55pt;margin-top:8.45pt;width:143.35pt;height:58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Area Cultura, Comunicazione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WW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Caratterepredefinitoparagrafo">
    <w:name w:val="Carattere predefinito paragrafo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Caratterepredefinitoparagrafo11">
    <w:name w:val="WW-Carattere predefinito paragrafo11"/>
    <w:qFormat/>
    <w:rPr/>
  </w:style>
  <w:style w:type="character" w:styleId="CollegamentoInternet">
    <w:name w:val="Collegamento Internet"/>
    <w:basedOn w:val="WWCaratterepredefinitoparagrafo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ListLabel1">
    <w:name w:val="ListLabel 1"/>
    <w:qFormat/>
    <w:rPr>
      <w:rFonts w:cs="Courier New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;Tahoma" w:hAnsi="Arial Unicode MS;Tahoma" w:eastAsia="Arial Unicode MS;Tahoma" w:cs="Arial Unicode MS;Tahoma"/>
    </w:rPr>
  </w:style>
  <w:style w:type="paragraph" w:styleId="NormalWeb">
    <w:name w:val="Normal (Web)"/>
    <w:basedOn w:val="Normal"/>
    <w:qFormat/>
    <w:pPr/>
    <w:rPr/>
  </w:style>
  <w:style w:type="paragraph" w:styleId="Western">
    <w:name w:val="western"/>
    <w:basedOn w:val="Normal"/>
    <w:qFormat/>
    <w:pPr>
      <w:spacing w:before="280" w:after="280"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Collabora_Office/5.3.10.47$Windows_x86 LibreOffice_project/64211812ee5c3454c64c34ed2295b8015635b057</Application>
  <Pages>1</Pages>
  <Words>369</Words>
  <Characters>2125</Characters>
  <CharactersWithSpaces>2482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2023-01-09T13:23:58Z</dcterms:created>
  <dc:creator/>
  <dc:description/>
  <dc:language>it-IT</dc:language>
  <cp:lastModifiedBy/>
  <dcterms:modified xsi:type="dcterms:W3CDTF">2024-01-15T15:26:58Z</dcterms:modified>
  <cp:revision>4</cp:revision>
  <dc:subject/>
  <dc:title>Comunicato stampa</dc:title>
</cp:coreProperties>
</file>