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27</w:t>
      </w:r>
      <w:r>
        <w:rPr>
          <w:rFonts w:cs="Calibri" w:ascii="Calibri" w:hAnsi="Calibri"/>
          <w:b/>
          <w:sz w:val="30"/>
          <w:szCs w:val="30"/>
        </w:rPr>
        <w:t>.10.202</w:t>
      </w:r>
      <w:r>
        <w:rPr>
          <w:rFonts w:cs="Calibri" w:ascii="Calibri" w:hAnsi="Calibri"/>
          <w:b/>
          <w:sz w:val="30"/>
          <w:szCs w:val="30"/>
        </w:rPr>
        <w:t>3</w:t>
      </w:r>
    </w:p>
    <w:p>
      <w:pPr>
        <w:pStyle w:val="Corpodeltesto"/>
        <w:ind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Si terrà tra novembre e aprile a Bagnacavallo la seconda edizione della rassegna </w:t>
      </w:r>
      <w:r>
        <w:rPr>
          <w:rFonts w:ascii="Calibri" w:hAnsi="Calibri"/>
          <w:b/>
          <w:bCs/>
          <w:sz w:val="25"/>
          <w:szCs w:val="25"/>
          <w:lang w:eastAsia="it-IT"/>
        </w:rPr>
        <w:t>CuCù (</w:t>
      </w:r>
      <w:r>
        <w:rPr>
          <w:rFonts w:ascii="Calibri" w:hAnsi="Calibri"/>
          <w:b/>
          <w:bCs/>
          <w:sz w:val="25"/>
          <w:szCs w:val="25"/>
          <w:lang w:eastAsia="it-IT"/>
        </w:rPr>
        <w:t>C</w:t>
      </w:r>
      <w:r>
        <w:rPr>
          <w:rFonts w:ascii="Calibri" w:hAnsi="Calibri"/>
          <w:b/>
          <w:bCs/>
          <w:sz w:val="25"/>
          <w:szCs w:val="25"/>
          <w:lang w:eastAsia="it-IT"/>
        </w:rPr>
        <w:t>uriosità culturali)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 ide</w:t>
      </w:r>
      <w:r>
        <w:rPr>
          <w:rFonts w:ascii="Calibri" w:hAnsi="Calibri"/>
          <w:sz w:val="25"/>
          <w:szCs w:val="25"/>
          <w:lang w:eastAsia="it-IT"/>
        </w:rPr>
        <w:t xml:space="preserve">ata </w:t>
      </w:r>
      <w:r>
        <w:rPr>
          <w:rFonts w:ascii="Calibri" w:hAnsi="Calibri"/>
          <w:sz w:val="25"/>
          <w:szCs w:val="25"/>
          <w:lang w:eastAsia="it-IT"/>
        </w:rPr>
        <w:t xml:space="preserve">e promossa </w:t>
      </w:r>
      <w:r>
        <w:rPr>
          <w:rFonts w:ascii="Calibri" w:hAnsi="Calibri"/>
          <w:sz w:val="25"/>
          <w:szCs w:val="25"/>
          <w:lang w:eastAsia="it-IT"/>
        </w:rPr>
        <w:t>da</w:t>
      </w:r>
      <w:r>
        <w:rPr>
          <w:rFonts w:ascii="Calibri" w:hAnsi="Calibri"/>
          <w:sz w:val="25"/>
          <w:szCs w:val="25"/>
          <w:lang w:eastAsia="it-IT"/>
        </w:rPr>
        <w:t>ll’associazione</w:t>
      </w:r>
      <w:r>
        <w:rPr>
          <w:rFonts w:ascii="Calibri" w:hAnsi="Calibri"/>
          <w:sz w:val="25"/>
          <w:szCs w:val="25"/>
          <w:lang w:eastAsia="it-IT"/>
        </w:rPr>
        <w:t xml:space="preserve"> </w:t>
      </w:r>
      <w:r>
        <w:rPr>
          <w:rFonts w:ascii="Calibri" w:hAnsi="Calibri"/>
          <w:b/>
          <w:bCs/>
          <w:sz w:val="25"/>
          <w:szCs w:val="25"/>
          <w:lang w:eastAsia="it-IT"/>
        </w:rPr>
        <w:t>Controsenso</w:t>
      </w:r>
      <w:r>
        <w:rPr>
          <w:rFonts w:ascii="Calibri" w:hAnsi="Calibri"/>
          <w:sz w:val="25"/>
          <w:szCs w:val="25"/>
          <w:lang w:eastAsia="it-IT"/>
        </w:rPr>
        <w:t xml:space="preserve">, </w:t>
      </w:r>
      <w:r>
        <w:rPr>
          <w:rFonts w:ascii="Calibri" w:hAnsi="Calibri"/>
          <w:sz w:val="25"/>
          <w:szCs w:val="25"/>
          <w:lang w:eastAsia="it-IT"/>
        </w:rPr>
        <w:t xml:space="preserve">con la direzione artistica di </w:t>
      </w:r>
      <w:r>
        <w:rPr>
          <w:rFonts w:ascii="Calibri" w:hAnsi="Calibri"/>
          <w:b/>
          <w:bCs/>
          <w:sz w:val="25"/>
          <w:szCs w:val="25"/>
          <w:lang w:eastAsia="it-IT"/>
        </w:rPr>
        <w:t>Michele Antonellini</w:t>
      </w:r>
      <w:r>
        <w:rPr>
          <w:rFonts w:ascii="Calibri" w:hAnsi="Calibri"/>
          <w:sz w:val="25"/>
          <w:szCs w:val="25"/>
          <w:lang w:eastAsia="it-IT"/>
        </w:rPr>
        <w:t xml:space="preserve">. </w:t>
      </w:r>
      <w:r>
        <w:rPr>
          <w:rFonts w:ascii="Calibri" w:hAnsi="Calibri"/>
          <w:sz w:val="25"/>
          <w:szCs w:val="25"/>
          <w:lang w:eastAsia="it-IT"/>
        </w:rPr>
        <w:t>N</w:t>
      </w:r>
      <w:r>
        <w:rPr>
          <w:rFonts w:ascii="Calibri" w:hAnsi="Calibri"/>
          <w:sz w:val="25"/>
          <w:szCs w:val="25"/>
          <w:lang w:eastAsia="it-IT"/>
        </w:rPr>
        <w:t xml:space="preserve">ata grazie anche a una </w:t>
      </w:r>
      <w:r>
        <w:rPr>
          <w:rFonts w:ascii="Calibri" w:hAnsi="Calibri"/>
          <w:sz w:val="25"/>
          <w:szCs w:val="25"/>
          <w:lang w:eastAsia="it-IT"/>
        </w:rPr>
        <w:t xml:space="preserve">nuova </w:t>
      </w:r>
      <w:r>
        <w:rPr>
          <w:rFonts w:ascii="Calibri" w:hAnsi="Calibri"/>
          <w:sz w:val="25"/>
          <w:szCs w:val="25"/>
          <w:lang w:eastAsia="it-IT"/>
        </w:rPr>
        <w:t xml:space="preserve">campagna di raccolta fondi che si è svolta nei mesi scorsi su ideaginger.it, </w:t>
      </w:r>
      <w:r>
        <w:rPr>
          <w:rFonts w:ascii="Calibri" w:hAnsi="Calibri"/>
          <w:sz w:val="25"/>
          <w:szCs w:val="25"/>
          <w:lang w:eastAsia="it-IT"/>
        </w:rPr>
        <w:t xml:space="preserve">la rassegna prevede </w:t>
      </w:r>
      <w:r>
        <w:rPr>
          <w:rFonts w:ascii="Calibri" w:hAnsi="Calibri"/>
          <w:b/>
          <w:bCs/>
          <w:sz w:val="25"/>
          <w:szCs w:val="25"/>
          <w:lang w:eastAsia="it-IT"/>
        </w:rPr>
        <w:t xml:space="preserve">cinque </w:t>
      </w:r>
      <w:r>
        <w:rPr>
          <w:rFonts w:ascii="Calibri" w:hAnsi="Calibri"/>
          <w:b/>
          <w:bCs/>
          <w:sz w:val="25"/>
          <w:szCs w:val="25"/>
          <w:lang w:eastAsia="it-IT"/>
        </w:rPr>
        <w:t>giovedì sera</w:t>
      </w:r>
      <w:r>
        <w:rPr>
          <w:rFonts w:ascii="Calibri" w:hAnsi="Calibri"/>
          <w:sz w:val="25"/>
          <w:szCs w:val="25"/>
          <w:lang w:eastAsia="it-IT"/>
        </w:rPr>
        <w:t xml:space="preserve"> di spettacolo dal vivo, </w:t>
      </w:r>
      <w:r>
        <w:rPr>
          <w:rFonts w:ascii="Calibri" w:hAnsi="Calibri"/>
          <w:sz w:val="25"/>
          <w:szCs w:val="25"/>
          <w:lang w:eastAsia="it-IT"/>
        </w:rPr>
        <w:t>concerti e narrazioni,</w:t>
      </w:r>
      <w:r>
        <w:rPr>
          <w:rFonts w:ascii="Calibri" w:hAnsi="Calibri"/>
          <w:sz w:val="25"/>
          <w:szCs w:val="25"/>
          <w:lang w:eastAsia="it-IT"/>
        </w:rPr>
        <w:t xml:space="preserve"> </w:t>
      </w:r>
      <w:r>
        <w:rPr>
          <w:rFonts w:ascii="Calibri" w:hAnsi="Calibri"/>
          <w:sz w:val="25"/>
          <w:szCs w:val="25"/>
          <w:lang w:eastAsia="it-IT"/>
        </w:rPr>
        <w:t>progettati per la</w:t>
      </w:r>
      <w:r>
        <w:rPr>
          <w:rFonts w:ascii="Calibri" w:hAnsi="Calibri"/>
          <w:sz w:val="25"/>
          <w:szCs w:val="25"/>
          <w:lang w:eastAsia="it-IT"/>
        </w:rPr>
        <w:t xml:space="preserve"> sala di Palazzo Vecchio </w:t>
      </w:r>
      <w:r>
        <w:rPr>
          <w:rFonts w:ascii="Calibri" w:hAnsi="Calibri"/>
          <w:sz w:val="25"/>
          <w:szCs w:val="25"/>
          <w:lang w:eastAsia="it-IT"/>
        </w:rPr>
        <w:t xml:space="preserve">sempre secondo la formula che ha ispirato la nascita dell’iniziativa: </w:t>
      </w:r>
      <w:r>
        <w:rPr>
          <w:rFonts w:ascii="Calibri" w:hAnsi="Calibri"/>
          <w:sz w:val="25"/>
          <w:szCs w:val="25"/>
          <w:lang w:eastAsia="it-IT"/>
        </w:rPr>
        <w:t>«</w:t>
      </w:r>
      <w:r>
        <w:rPr>
          <w:rFonts w:ascii="Calibri" w:hAnsi="Calibri"/>
          <w:sz w:val="25"/>
          <w:szCs w:val="25"/>
          <w:lang w:eastAsia="it-IT"/>
        </w:rPr>
        <w:t>c</w:t>
      </w:r>
      <w:r>
        <w:rPr>
          <w:rFonts w:ascii="Calibri" w:hAnsi="Calibri"/>
          <w:sz w:val="25"/>
          <w:szCs w:val="25"/>
          <w:lang w:eastAsia="it-IT"/>
        </w:rPr>
        <w:t>ome andare a teatro, ma in una situazione più informale e più simile a un club».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>Questo il programma completo: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b/>
          <w:bCs/>
          <w:sz w:val="25"/>
          <w:szCs w:val="25"/>
          <w:lang w:eastAsia="it-IT"/>
        </w:rPr>
        <w:t>-</w:t>
      </w:r>
      <w:r>
        <w:rPr>
          <w:rFonts w:ascii="Calibri" w:hAnsi="Calibri"/>
          <w:b/>
          <w:bCs/>
          <w:sz w:val="25"/>
          <w:szCs w:val="25"/>
          <w:lang w:eastAsia="it-IT"/>
        </w:rPr>
        <w:t xml:space="preserve"> 16 novembre: Roberto Balzani e Gianni Parmiani</w:t>
      </w:r>
      <w:r>
        <w:rPr>
          <w:rFonts w:ascii="Calibri" w:hAnsi="Calibri"/>
          <w:sz w:val="25"/>
          <w:szCs w:val="25"/>
          <w:lang w:eastAsia="it-IT"/>
        </w:rPr>
        <w:t>. Una conversazione sulla romagnolità e la romagnolitudine tra uno storico e un attore, romagnoli entrambi.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 xml:space="preserve">- </w:t>
      </w:r>
      <w:r>
        <w:rPr>
          <w:rFonts w:ascii="Calibri" w:hAnsi="Calibri"/>
          <w:b/>
          <w:bCs/>
          <w:sz w:val="25"/>
          <w:szCs w:val="25"/>
          <w:lang w:eastAsia="it-IT"/>
        </w:rPr>
        <w:t>18 gennaio:</w:t>
      </w:r>
      <w:r>
        <w:rPr>
          <w:rFonts w:ascii="Calibri" w:hAnsi="Calibri"/>
          <w:sz w:val="25"/>
          <w:szCs w:val="25"/>
          <w:lang w:eastAsia="it-IT"/>
        </w:rPr>
        <w:t xml:space="preserve"> </w:t>
      </w:r>
      <w:r>
        <w:rPr>
          <w:rFonts w:ascii="Calibri" w:hAnsi="Calibri"/>
          <w:b/>
          <w:bCs/>
          <w:sz w:val="25"/>
          <w:szCs w:val="25"/>
          <w:lang w:eastAsia="it-IT"/>
        </w:rPr>
        <w:t>Farnedi canta Dalla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, 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>con</w:t>
      </w:r>
      <w:r>
        <w:rPr>
          <w:rFonts w:ascii="Calibri" w:hAnsi="Calibri"/>
          <w:b w:val="false"/>
          <w:bCs w:val="false"/>
          <w:sz w:val="25"/>
          <w:szCs w:val="25"/>
          <w:lang w:eastAsia="it-IT"/>
        </w:rPr>
        <w:t xml:space="preserve"> </w:t>
      </w:r>
      <w:r>
        <w:rPr>
          <w:rFonts w:ascii="Calibri" w:hAnsi="Calibri"/>
          <w:sz w:val="25"/>
          <w:szCs w:val="25"/>
          <w:lang w:eastAsia="it-IT"/>
        </w:rPr>
        <w:t>Enrico Farnedi – voce, ukulele; Lorenzo Gasperoni – chitarra, cori; Mauro Gazzoni – batteria. Il polistrumentista e cantante cesenate Enrico Farnedi, da sempre trombettista e voce della swing band The Good Fellas, dà vita a uno spettacolo completamente dedicato alle canzoni dell’artista bolognese.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>-</w:t>
      </w:r>
      <w:r>
        <w:rPr>
          <w:rFonts w:ascii="Calibri" w:hAnsi="Calibri"/>
          <w:sz w:val="25"/>
          <w:szCs w:val="25"/>
          <w:lang w:eastAsia="it-IT"/>
        </w:rPr>
        <w:t xml:space="preserve"> </w:t>
      </w:r>
      <w:r>
        <w:rPr>
          <w:rFonts w:ascii="Calibri" w:hAnsi="Calibri"/>
          <w:b/>
          <w:bCs/>
          <w:sz w:val="25"/>
          <w:szCs w:val="25"/>
          <w:lang w:eastAsia="it-IT"/>
        </w:rPr>
        <w:t>15 febbraio: Eco del mare</w:t>
      </w:r>
      <w:r>
        <w:rPr>
          <w:rFonts w:ascii="Calibri" w:hAnsi="Calibri"/>
          <w:sz w:val="25"/>
          <w:szCs w:val="25"/>
          <w:lang w:eastAsia="it-IT"/>
        </w:rPr>
        <w:t xml:space="preserve"> </w:t>
      </w:r>
      <w:r>
        <w:rPr>
          <w:rFonts w:ascii="Calibri" w:hAnsi="Calibri"/>
          <w:sz w:val="25"/>
          <w:szCs w:val="25"/>
          <w:lang w:eastAsia="it-IT"/>
        </w:rPr>
        <w:t>con</w:t>
      </w:r>
      <w:r>
        <w:rPr>
          <w:rFonts w:ascii="Calibri" w:hAnsi="Calibri"/>
          <w:sz w:val="25"/>
          <w:szCs w:val="25"/>
          <w:lang w:eastAsia="it-IT"/>
        </w:rPr>
        <w:t xml:space="preserve"> Marta Abatematteo – voce, danza; Laura Francaviglia – chitarra, oud; Gianluca Carta – percussioni. Un viaggio attraverso il Mediterraneo che unisce le tradizioni musicali della terra d’origine degli artisti fondatori: il Salento pugliese, la Sicilia, la Sardegna.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>-</w:t>
      </w:r>
      <w:r>
        <w:rPr>
          <w:rFonts w:ascii="Calibri" w:hAnsi="Calibri"/>
          <w:b/>
          <w:bCs/>
          <w:sz w:val="25"/>
          <w:szCs w:val="25"/>
          <w:lang w:eastAsia="it-IT"/>
        </w:rPr>
        <w:t xml:space="preserve"> </w:t>
      </w:r>
      <w:r>
        <w:rPr>
          <w:rFonts w:ascii="Calibri" w:hAnsi="Calibri"/>
          <w:b/>
          <w:bCs/>
          <w:sz w:val="25"/>
          <w:szCs w:val="25"/>
          <w:lang w:eastAsia="it-IT"/>
        </w:rPr>
        <w:t>14 marzo: Nilza Costa Quartet</w:t>
      </w:r>
      <w:r>
        <w:rPr>
          <w:rFonts w:ascii="Calibri" w:hAnsi="Calibri"/>
          <w:sz w:val="25"/>
          <w:szCs w:val="25"/>
          <w:lang w:eastAsia="it-IT"/>
        </w:rPr>
        <w:t>: Nilza Costa – voce; Daniele Santimone – chitarre; Roberto Rossi – batteria, percussioni; Maurizio Piancastelli – tromba, tastiere. La musica di Nilza Costa è un viaggio musicale ricco di contaminazioni fra Brasile, Africa e Europa; senza dimenticare l’improvvisazione.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 xml:space="preserve">- </w:t>
      </w:r>
      <w:r>
        <w:rPr>
          <w:rFonts w:ascii="Calibri" w:hAnsi="Calibri"/>
          <w:b/>
          <w:bCs/>
          <w:sz w:val="25"/>
          <w:szCs w:val="25"/>
          <w:lang w:eastAsia="it-IT"/>
        </w:rPr>
        <w:t>11 aprile: Vittorio Bonetti</w:t>
      </w:r>
      <w:r>
        <w:rPr>
          <w:rFonts w:ascii="Calibri" w:hAnsi="Calibri"/>
          <w:sz w:val="25"/>
          <w:szCs w:val="25"/>
          <w:lang w:eastAsia="it-IT"/>
        </w:rPr>
        <w:t>, le sue canzoni e gli amici musicisti. Per la prima volta Vittorio Bonetti si esibirà in un concerto di sole canzoni scritte da lui in oltre trent’anni di carriera. A dargli man forte saranno musicisti amici: ospiti a sorpresa della serata.</w:t>
      </w:r>
    </w:p>
    <w:p>
      <w:pPr>
        <w:pStyle w:val="Normal"/>
        <w:ind w:firstLine="113"/>
        <w:jc w:val="both"/>
        <w:rPr>
          <w:lang w:eastAsia="it-IT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>Gli incontri sono in programma alle 21.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 xml:space="preserve">Ingresso: 16 novembre </w:t>
      </w:r>
      <w:r>
        <w:rPr>
          <w:rFonts w:ascii="Calibri" w:hAnsi="Calibri"/>
          <w:b/>
          <w:bCs/>
          <w:sz w:val="25"/>
          <w:szCs w:val="25"/>
          <w:lang w:eastAsia="it-IT"/>
        </w:rPr>
        <w:t>offerta libera</w:t>
      </w:r>
      <w:r>
        <w:rPr>
          <w:rFonts w:ascii="Calibri" w:hAnsi="Calibri"/>
          <w:sz w:val="25"/>
          <w:szCs w:val="25"/>
          <w:lang w:eastAsia="it-IT"/>
        </w:rPr>
        <w:t xml:space="preserve">; 18 gennaio, 15 febbraio, 14 marzo e 11 aprile </w:t>
      </w:r>
      <w:r>
        <w:rPr>
          <w:rFonts w:ascii="Calibri" w:hAnsi="Calibri"/>
          <w:b/>
          <w:bCs/>
          <w:sz w:val="25"/>
          <w:szCs w:val="25"/>
          <w:lang w:eastAsia="it-IT"/>
        </w:rPr>
        <w:t xml:space="preserve">7 </w:t>
      </w:r>
      <w:r>
        <w:rPr>
          <w:rFonts w:ascii="Calibri" w:hAnsi="Calibri"/>
          <w:b/>
          <w:bCs/>
          <w:sz w:val="25"/>
          <w:szCs w:val="25"/>
          <w:lang w:eastAsia="it-IT"/>
        </w:rPr>
        <w:t>euro</w:t>
      </w:r>
      <w:r>
        <w:rPr>
          <w:rFonts w:ascii="Calibri" w:hAnsi="Calibri"/>
          <w:sz w:val="25"/>
          <w:szCs w:val="25"/>
          <w:lang w:eastAsia="it-IT"/>
        </w:rPr>
        <w:t>, gratuito per i minori di 18 anni. Apertura porte ore 20.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>La rassegna è ideata e organizzata d</w:t>
      </w:r>
      <w:r>
        <w:rPr>
          <w:rFonts w:ascii="Calibri" w:hAnsi="Calibri"/>
          <w:sz w:val="25"/>
          <w:szCs w:val="25"/>
          <w:lang w:eastAsia="it-IT"/>
        </w:rPr>
        <w:t>all’a</w:t>
      </w:r>
      <w:r>
        <w:rPr>
          <w:rFonts w:ascii="Calibri" w:hAnsi="Calibri"/>
          <w:sz w:val="25"/>
          <w:szCs w:val="25"/>
          <w:lang w:eastAsia="it-IT"/>
        </w:rPr>
        <w:t xml:space="preserve">ssociazione culturale Controsenso con il patrocinio del Comune. </w:t>
      </w:r>
      <w:r>
        <w:rPr>
          <w:rFonts w:ascii="Calibri" w:hAnsi="Calibri"/>
          <w:i w:val="false"/>
          <w:iCs w:val="false"/>
          <w:sz w:val="25"/>
          <w:szCs w:val="25"/>
          <w:lang w:eastAsia="it-IT"/>
        </w:rPr>
        <w:t>Sostenitori principali: Credito cooperativo Ravennate, Forlivese e Imolese; Avis; Bottega Matteotti; Chiribilli. Altri sostenitori: Circolo Arci Casablanca, Associazione musicale Doremi, Associazione Amici di Neresheim.</w:t>
      </w:r>
    </w:p>
    <w:p>
      <w:pPr>
        <w:pStyle w:val="Normal"/>
        <w:ind w:firstLine="113"/>
        <w:jc w:val="both"/>
        <w:rPr>
          <w:i w:val="false"/>
          <w:i w:val="false"/>
          <w:iCs w:val="false"/>
          <w:lang w:eastAsia="it-IT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>L’immagine della rassegna è tratta da un acquerello di Cinzia Baccarini.</w:t>
      </w:r>
    </w:p>
    <w:p>
      <w:pPr>
        <w:pStyle w:val="Normal"/>
        <w:ind w:firstLine="113"/>
        <w:jc w:val="both"/>
        <w:rPr>
          <w:lang w:eastAsia="it-IT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  <w:lang w:eastAsia="it-IT"/>
        </w:rPr>
      </w:pPr>
      <w:r>
        <w:rPr>
          <w:rFonts w:ascii="Calibri" w:hAnsi="Calibri"/>
          <w:sz w:val="25"/>
          <w:szCs w:val="25"/>
          <w:lang w:eastAsia="it-IT"/>
        </w:rPr>
        <w:t>Informazioni e prenotazioni (</w:t>
      </w:r>
      <w:r>
        <w:rPr>
          <w:rFonts w:ascii="Calibri" w:hAnsi="Calibri"/>
          <w:sz w:val="25"/>
          <w:szCs w:val="25"/>
          <w:lang w:eastAsia="it-IT"/>
        </w:rPr>
        <w:t>consigliate</w:t>
      </w:r>
      <w:r>
        <w:rPr>
          <w:rFonts w:ascii="Calibri" w:hAnsi="Calibri"/>
          <w:sz w:val="25"/>
          <w:szCs w:val="25"/>
          <w:lang w:eastAsia="it-IT"/>
        </w:rPr>
        <w:t xml:space="preserve">): 333 7981563; </w:t>
      </w:r>
      <w:r>
        <w:rPr>
          <w:rFonts w:ascii="Calibri" w:hAnsi="Calibri"/>
          <w:sz w:val="25"/>
          <w:szCs w:val="25"/>
          <w:lang w:eastAsia="it-IT"/>
        </w:rPr>
        <w:t>i</w:t>
      </w:r>
      <w:r>
        <w:rPr>
          <w:rFonts w:ascii="Calibri" w:hAnsi="Calibri"/>
          <w:sz w:val="25"/>
          <w:szCs w:val="25"/>
          <w:lang w:eastAsia="it-IT"/>
        </w:rPr>
        <w:t>nfo@controsensobagnacavallo.it</w:t>
      </w:r>
    </w:p>
    <w:p>
      <w:pPr>
        <w:pStyle w:val="Normal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  <w:lang w:eastAsia="it-IT"/>
        </w:rPr>
        <w:t xml:space="preserve">Contatti social: Facebook Controsenso Bagnacavallo </w:t>
      </w:r>
      <w:r>
        <w:rPr>
          <w:rFonts w:ascii="Calibri" w:hAnsi="Calibri"/>
          <w:sz w:val="25"/>
          <w:szCs w:val="25"/>
          <w:lang w:eastAsia="it-IT"/>
        </w:rPr>
        <w:t xml:space="preserve">- </w:t>
      </w:r>
      <w:r>
        <w:rPr>
          <w:rFonts w:ascii="Calibri" w:hAnsi="Calibri"/>
          <w:sz w:val="25"/>
          <w:szCs w:val="25"/>
          <w:lang w:eastAsia="it-IT"/>
        </w:rPr>
        <w:t>YouTube Controsenso Bagnacavallo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8" t="-1722" r="-1858" b="-1722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0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1300" cy="673100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1300" cy="67310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9pt;height:53pt;mso-wrap-distance-left:9pt;mso-wrap-distance-right:9pt;mso-wrap-distance-top:0pt;mso-wrap-distance-bottom:0pt;margin-top:8.45pt;mso-position-vertical-relative:text;margin-left:108pt;mso-position-horizontal-relative:text"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PROVINCIA DI RAVENNA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9265" cy="67310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9265" cy="67310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36.95pt;height:53pt;mso-wrap-distance-left:9pt;mso-wrap-distance-right:9pt;mso-wrap-distance-top:0pt;mso-wrap-distance-bottom:0pt;margin-top:8.45pt;mso-position-vertical-relative:text;margin-left:321.05pt;mso-position-horizontal-relative:text"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sz w:val="20"/>
                      </w:rPr>
                      <w:t>Ufficio Stampa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3428"/>
    <w:pPr>
      <w:widowControl/>
      <w:suppressAutoHyphens w:val="true"/>
      <w:bidi w:val="0"/>
      <w:jc w:val="left"/>
    </w:pPr>
    <w:rPr>
      <w:rFonts w:eastAsia="Times New Roman" w:cs="Times New Roman" w:ascii="Times New Roman" w:hAnsi="Times New Roman"/>
      <w:color w:val="auto"/>
      <w:sz w:val="24"/>
      <w:szCs w:val="24"/>
      <w:lang w:bidi="ar-SA" w:val="it-IT" w:eastAsia="zh-CN"/>
    </w:rPr>
  </w:style>
  <w:style w:type="paragraph" w:styleId="Titolo1" w:customStyle="1">
    <w:name w:val="Heading 1"/>
    <w:basedOn w:val="Titoloprincipale"/>
    <w:qFormat/>
    <w:rsid w:val="00883428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883428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883428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883428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883428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83428"/>
    <w:rPr/>
  </w:style>
  <w:style w:type="character" w:styleId="WW8Num1z1" w:customStyle="1">
    <w:name w:val="WW8Num1z1"/>
    <w:qFormat/>
    <w:rsid w:val="00883428"/>
    <w:rPr/>
  </w:style>
  <w:style w:type="character" w:styleId="WW8Num1z2" w:customStyle="1">
    <w:name w:val="WW8Num1z2"/>
    <w:qFormat/>
    <w:rsid w:val="00883428"/>
    <w:rPr/>
  </w:style>
  <w:style w:type="character" w:styleId="WW8Num1z3" w:customStyle="1">
    <w:name w:val="WW8Num1z3"/>
    <w:qFormat/>
    <w:rsid w:val="00883428"/>
    <w:rPr/>
  </w:style>
  <w:style w:type="character" w:styleId="WW8Num1z4" w:customStyle="1">
    <w:name w:val="WW8Num1z4"/>
    <w:qFormat/>
    <w:rsid w:val="00883428"/>
    <w:rPr/>
  </w:style>
  <w:style w:type="character" w:styleId="WW8Num1z5" w:customStyle="1">
    <w:name w:val="WW8Num1z5"/>
    <w:qFormat/>
    <w:rsid w:val="00883428"/>
    <w:rPr/>
  </w:style>
  <w:style w:type="character" w:styleId="WW8Num1z6" w:customStyle="1">
    <w:name w:val="WW8Num1z6"/>
    <w:qFormat/>
    <w:rsid w:val="00883428"/>
    <w:rPr/>
  </w:style>
  <w:style w:type="character" w:styleId="WW8Num1z7" w:customStyle="1">
    <w:name w:val="WW8Num1z7"/>
    <w:qFormat/>
    <w:rsid w:val="00883428"/>
    <w:rPr/>
  </w:style>
  <w:style w:type="character" w:styleId="WW8Num1z8" w:customStyle="1">
    <w:name w:val="WW8Num1z8"/>
    <w:qFormat/>
    <w:rsid w:val="00883428"/>
    <w:rPr/>
  </w:style>
  <w:style w:type="character" w:styleId="Carpredefinitoparagrafo3" w:customStyle="1">
    <w:name w:val="Car. predefinito paragrafo3"/>
    <w:qFormat/>
    <w:rsid w:val="00883428"/>
    <w:rPr/>
  </w:style>
  <w:style w:type="character" w:styleId="Carpredefinitoparagrafo2" w:customStyle="1">
    <w:name w:val="Car. predefinito paragrafo2"/>
    <w:qFormat/>
    <w:rsid w:val="00883428"/>
    <w:rPr/>
  </w:style>
  <w:style w:type="character" w:styleId="Caratterepredefinitoparagrafo" w:customStyle="1">
    <w:name w:val="Carattere predefinito paragrafo"/>
    <w:qFormat/>
    <w:rsid w:val="00883428"/>
    <w:rPr/>
  </w:style>
  <w:style w:type="character" w:styleId="AbsatzStandardschriftart" w:customStyle="1">
    <w:name w:val="Absatz-Standardschriftart"/>
    <w:qFormat/>
    <w:rsid w:val="00883428"/>
    <w:rPr/>
  </w:style>
  <w:style w:type="character" w:styleId="WWAbsatzStandardschriftart" w:customStyle="1">
    <w:name w:val="WW-Absatz-Standardschriftart"/>
    <w:qFormat/>
    <w:rsid w:val="00883428"/>
    <w:rPr/>
  </w:style>
  <w:style w:type="character" w:styleId="WWAbsatzStandardschriftart1" w:customStyle="1">
    <w:name w:val="WW-Absatz-Standardschriftart1"/>
    <w:qFormat/>
    <w:rsid w:val="00883428"/>
    <w:rPr/>
  </w:style>
  <w:style w:type="character" w:styleId="WWAbsatzStandardschriftart11" w:customStyle="1">
    <w:name w:val="WW-Absatz-Standardschriftart11"/>
    <w:qFormat/>
    <w:rsid w:val="00883428"/>
    <w:rPr/>
  </w:style>
  <w:style w:type="character" w:styleId="WWAbsatzStandardschriftart111" w:customStyle="1">
    <w:name w:val="WW-Absatz-Standardschriftart111"/>
    <w:qFormat/>
    <w:rsid w:val="00883428"/>
    <w:rPr/>
  </w:style>
  <w:style w:type="character" w:styleId="WWAbsatzStandardschriftart1111" w:customStyle="1">
    <w:name w:val="WW-Absatz-Standardschriftart1111"/>
    <w:qFormat/>
    <w:rsid w:val="00883428"/>
    <w:rPr/>
  </w:style>
  <w:style w:type="character" w:styleId="WWAbsatzStandardschriftart11111" w:customStyle="1">
    <w:name w:val="WW-Absatz-Standardschriftart11111"/>
    <w:qFormat/>
    <w:rsid w:val="00883428"/>
    <w:rPr/>
  </w:style>
  <w:style w:type="character" w:styleId="WWAbsatzStandardschriftart111111" w:customStyle="1">
    <w:name w:val="WW-Absatz-Standardschriftart111111"/>
    <w:qFormat/>
    <w:rsid w:val="00883428"/>
    <w:rPr/>
  </w:style>
  <w:style w:type="character" w:styleId="WWAbsatzStandardschriftart1111111" w:customStyle="1">
    <w:name w:val="WW-Absatz-Standardschriftart1111111"/>
    <w:qFormat/>
    <w:rsid w:val="00883428"/>
    <w:rPr/>
  </w:style>
  <w:style w:type="character" w:styleId="WWAbsatzStandardschriftart11111111" w:customStyle="1">
    <w:name w:val="WW-Absatz-Standardschriftart11111111"/>
    <w:qFormat/>
    <w:rsid w:val="00883428"/>
    <w:rPr/>
  </w:style>
  <w:style w:type="character" w:styleId="WWAbsatzStandardschriftart111111111" w:customStyle="1">
    <w:name w:val="WW-Absatz-Standardschriftart111111111"/>
    <w:qFormat/>
    <w:rsid w:val="00883428"/>
    <w:rPr/>
  </w:style>
  <w:style w:type="character" w:styleId="WWAbsatzStandardschriftart1111111111" w:customStyle="1">
    <w:name w:val="WW-Absatz-Standardschriftart1111111111"/>
    <w:qFormat/>
    <w:rsid w:val="00883428"/>
    <w:rPr/>
  </w:style>
  <w:style w:type="character" w:styleId="WWAbsatzStandardschriftart11111111111" w:customStyle="1">
    <w:name w:val="WW-Absatz-Standardschriftart11111111111"/>
    <w:qFormat/>
    <w:rsid w:val="00883428"/>
    <w:rPr/>
  </w:style>
  <w:style w:type="character" w:styleId="WWAbsatzStandardschriftart111111111111" w:customStyle="1">
    <w:name w:val="WW-Absatz-Standardschriftart111111111111"/>
    <w:qFormat/>
    <w:rsid w:val="00883428"/>
    <w:rPr/>
  </w:style>
  <w:style w:type="character" w:styleId="WWAbsatzStandardschriftart1111111111111" w:customStyle="1">
    <w:name w:val="WW-Absatz-Standardschriftart1111111111111"/>
    <w:qFormat/>
    <w:rsid w:val="00883428"/>
    <w:rPr/>
  </w:style>
  <w:style w:type="character" w:styleId="WWAbsatzStandardschriftart11111111111111" w:customStyle="1">
    <w:name w:val="WW-Absatz-Standardschriftart11111111111111"/>
    <w:qFormat/>
    <w:rsid w:val="00883428"/>
    <w:rPr/>
  </w:style>
  <w:style w:type="character" w:styleId="WWAbsatzStandardschriftart111111111111111" w:customStyle="1">
    <w:name w:val="WW-Absatz-Standardschriftart111111111111111"/>
    <w:qFormat/>
    <w:rsid w:val="00883428"/>
    <w:rPr/>
  </w:style>
  <w:style w:type="character" w:styleId="WWCaratterepredefinitoparagrafo" w:customStyle="1">
    <w:name w:val="WW-Carattere predefinito paragrafo"/>
    <w:qFormat/>
    <w:rsid w:val="00883428"/>
    <w:rPr/>
  </w:style>
  <w:style w:type="character" w:styleId="WW8Num2z0" w:customStyle="1">
    <w:name w:val="WW8Num2z0"/>
    <w:qFormat/>
    <w:rsid w:val="00883428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883428"/>
    <w:rPr>
      <w:rFonts w:ascii="Courier New" w:hAnsi="Courier New" w:cs="Courier New"/>
    </w:rPr>
  </w:style>
  <w:style w:type="character" w:styleId="WW8Num2z2" w:customStyle="1">
    <w:name w:val="WW8Num2z2"/>
    <w:qFormat/>
    <w:rsid w:val="00883428"/>
    <w:rPr>
      <w:rFonts w:ascii="Wingdings" w:hAnsi="Wingdings" w:cs="Wingdings"/>
    </w:rPr>
  </w:style>
  <w:style w:type="character" w:styleId="WW8Num2z3" w:customStyle="1">
    <w:name w:val="WW8Num2z3"/>
    <w:qFormat/>
    <w:rsid w:val="00883428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883428"/>
    <w:rPr/>
  </w:style>
  <w:style w:type="character" w:styleId="WW8Num2z5" w:customStyle="1">
    <w:name w:val="WW8Num2z5"/>
    <w:qFormat/>
    <w:rsid w:val="00883428"/>
    <w:rPr/>
  </w:style>
  <w:style w:type="character" w:styleId="WW8Num2z6" w:customStyle="1">
    <w:name w:val="WW8Num2z6"/>
    <w:qFormat/>
    <w:rsid w:val="00883428"/>
    <w:rPr/>
  </w:style>
  <w:style w:type="character" w:styleId="WW8Num2z7" w:customStyle="1">
    <w:name w:val="WW8Num2z7"/>
    <w:qFormat/>
    <w:rsid w:val="00883428"/>
    <w:rPr/>
  </w:style>
  <w:style w:type="character" w:styleId="WW8Num2z8" w:customStyle="1">
    <w:name w:val="WW8Num2z8"/>
    <w:qFormat/>
    <w:rsid w:val="00883428"/>
    <w:rPr/>
  </w:style>
  <w:style w:type="character" w:styleId="WWAbsatzStandardschriftart1111111111111111" w:customStyle="1">
    <w:name w:val="WW-Absatz-Standardschriftart1111111111111111"/>
    <w:qFormat/>
    <w:rsid w:val="00883428"/>
    <w:rPr/>
  </w:style>
  <w:style w:type="character" w:styleId="WWAbsatzStandardschriftart11111111111111111" w:customStyle="1">
    <w:name w:val="WW-Absatz-Standardschriftart11111111111111111"/>
    <w:qFormat/>
    <w:rsid w:val="00883428"/>
    <w:rPr/>
  </w:style>
  <w:style w:type="character" w:styleId="WWAbsatzStandardschriftart111111111111111111" w:customStyle="1">
    <w:name w:val="WW-Absatz-Standardschriftart111111111111111111"/>
    <w:qFormat/>
    <w:rsid w:val="00883428"/>
    <w:rPr/>
  </w:style>
  <w:style w:type="character" w:styleId="WWAbsatzStandardschriftart1111111111111111111" w:customStyle="1">
    <w:name w:val="WW-Absatz-Standardschriftart1111111111111111111"/>
    <w:qFormat/>
    <w:rsid w:val="00883428"/>
    <w:rPr/>
  </w:style>
  <w:style w:type="character" w:styleId="WWCaratterepredefinitoparagrafo1" w:customStyle="1">
    <w:name w:val="WW-Carattere predefinito paragrafo1"/>
    <w:qFormat/>
    <w:rsid w:val="00883428"/>
    <w:rPr/>
  </w:style>
  <w:style w:type="character" w:styleId="WWAbsatzStandardschriftart11111111111111111111" w:customStyle="1">
    <w:name w:val="WW-Absatz-Standardschriftart11111111111111111111"/>
    <w:qFormat/>
    <w:rsid w:val="00883428"/>
    <w:rPr/>
  </w:style>
  <w:style w:type="character" w:styleId="WWAbsatzStandardschriftart111111111111111111111" w:customStyle="1">
    <w:name w:val="WW-Absatz-Standardschriftart111111111111111111111"/>
    <w:qFormat/>
    <w:rsid w:val="00883428"/>
    <w:rPr/>
  </w:style>
  <w:style w:type="character" w:styleId="WWAbsatzStandardschriftart1111111111111111111111" w:customStyle="1">
    <w:name w:val="WW-Absatz-Standardschriftart1111111111111111111111"/>
    <w:qFormat/>
    <w:rsid w:val="00883428"/>
    <w:rPr/>
  </w:style>
  <w:style w:type="character" w:styleId="WWAbsatzStandardschriftart11111111111111111111111" w:customStyle="1">
    <w:name w:val="WW-Absatz-Standardschriftart11111111111111111111111"/>
    <w:qFormat/>
    <w:rsid w:val="00883428"/>
    <w:rPr/>
  </w:style>
  <w:style w:type="character" w:styleId="WWAbsatzStandardschriftart111111111111111111111111" w:customStyle="1">
    <w:name w:val="WW-Absatz-Standardschriftart111111111111111111111111"/>
    <w:qFormat/>
    <w:rsid w:val="00883428"/>
    <w:rPr/>
  </w:style>
  <w:style w:type="character" w:styleId="WWAbsatzStandardschriftart1111111111111111111111111" w:customStyle="1">
    <w:name w:val="WW-Absatz-Standardschriftart1111111111111111111111111"/>
    <w:qFormat/>
    <w:rsid w:val="00883428"/>
    <w:rPr/>
  </w:style>
  <w:style w:type="character" w:styleId="WWAbsatzStandardschriftart11111111111111111111111111" w:customStyle="1">
    <w:name w:val="WW-Absatz-Standardschriftart11111111111111111111111111"/>
    <w:qFormat/>
    <w:rsid w:val="00883428"/>
    <w:rPr/>
  </w:style>
  <w:style w:type="character" w:styleId="WWAbsatzStandardschriftart111111111111111111111111111" w:customStyle="1">
    <w:name w:val="WW-Absatz-Standardschriftart111111111111111111111111111"/>
    <w:qFormat/>
    <w:rsid w:val="00883428"/>
    <w:rPr/>
  </w:style>
  <w:style w:type="character" w:styleId="WWAbsatzStandardschriftart1111111111111111111111111111" w:customStyle="1">
    <w:name w:val="WW-Absatz-Standardschriftart1111111111111111111111111111"/>
    <w:qFormat/>
    <w:rsid w:val="00883428"/>
    <w:rPr/>
  </w:style>
  <w:style w:type="character" w:styleId="WWAbsatzStandardschriftart11111111111111111111111111111" w:customStyle="1">
    <w:name w:val="WW-Absatz-Standardschriftart11111111111111111111111111111"/>
    <w:qFormat/>
    <w:rsid w:val="00883428"/>
    <w:rPr/>
  </w:style>
  <w:style w:type="character" w:styleId="WWAbsatzStandardschriftart111111111111111111111111111111" w:customStyle="1">
    <w:name w:val="WW-Absatz-Standardschriftart111111111111111111111111111111"/>
    <w:qFormat/>
    <w:rsid w:val="00883428"/>
    <w:rPr/>
  </w:style>
  <w:style w:type="character" w:styleId="WWAbsatzStandardschriftart1111111111111111111111111111111" w:customStyle="1">
    <w:name w:val="WW-Absatz-Standardschriftart1111111111111111111111111111111"/>
    <w:qFormat/>
    <w:rsid w:val="00883428"/>
    <w:rPr/>
  </w:style>
  <w:style w:type="character" w:styleId="WWAbsatzStandardschriftart11111111111111111111111111111111" w:customStyle="1">
    <w:name w:val="WW-Absatz-Standardschriftart11111111111111111111111111111111"/>
    <w:qFormat/>
    <w:rsid w:val="00883428"/>
    <w:rPr/>
  </w:style>
  <w:style w:type="character" w:styleId="WWAbsatzStandardschriftart111111111111111111111111111111111" w:customStyle="1">
    <w:name w:val="WW-Absatz-Standardschriftart111111111111111111111111111111111"/>
    <w:qFormat/>
    <w:rsid w:val="00883428"/>
    <w:rPr/>
  </w:style>
  <w:style w:type="character" w:styleId="WWAbsatzStandardschriftart1111111111111111111111111111111111" w:customStyle="1">
    <w:name w:val="WW-Absatz-Standardschriftart1111111111111111111111111111111111"/>
    <w:qFormat/>
    <w:rsid w:val="00883428"/>
    <w:rPr/>
  </w:style>
  <w:style w:type="character" w:styleId="WWAbsatzStandardschriftart11111111111111111111111111111111111" w:customStyle="1">
    <w:name w:val="WW-Absatz-Standardschriftart11111111111111111111111111111111111"/>
    <w:qFormat/>
    <w:rsid w:val="00883428"/>
    <w:rPr/>
  </w:style>
  <w:style w:type="character" w:styleId="WWAbsatzStandardschriftart111111111111111111111111111111111111" w:customStyle="1">
    <w:name w:val="WW-Absatz-Standardschriftart111111111111111111111111111111111111"/>
    <w:qFormat/>
    <w:rsid w:val="00883428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883428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883428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883428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883428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883428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883428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883428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883428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883428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883428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883428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883428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883428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883428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883428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883428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883428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883428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883428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883428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883428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883428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883428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883428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883428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883428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883428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883428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883428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883428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883428"/>
    <w:rPr/>
  </w:style>
  <w:style w:type="character" w:styleId="WWCaratterepredefinitoparagrafo11" w:customStyle="1">
    <w:name w:val="WW-Carattere predefinito paragrafo11"/>
    <w:qFormat/>
    <w:rsid w:val="00883428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883428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883428"/>
    <w:rPr/>
  </w:style>
  <w:style w:type="character" w:styleId="WWCaratterepredefinitoparagrafo111" w:customStyle="1">
    <w:name w:val="WW-Carattere predefinito paragrafo111"/>
    <w:qFormat/>
    <w:rsid w:val="00883428"/>
    <w:rPr/>
  </w:style>
  <w:style w:type="character" w:styleId="WWCaratterepredefinitoparagrafo1111" w:customStyle="1">
    <w:name w:val="WW-Carattere predefinito paragrafo1111"/>
    <w:qFormat/>
    <w:rsid w:val="00883428"/>
    <w:rPr/>
  </w:style>
  <w:style w:type="character" w:styleId="CollegamentoInternet" w:customStyle="1">
    <w:name w:val="Collegamento Internet"/>
    <w:basedOn w:val="WWCaratterepredefinitoparagrafo1111"/>
    <w:rsid w:val="00883428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883428"/>
    <w:rPr>
      <w:color w:val="800080"/>
      <w:u w:val="single"/>
    </w:rPr>
  </w:style>
  <w:style w:type="character" w:styleId="Enfasiforte" w:customStyle="1">
    <w:name w:val="Enfasi forte"/>
    <w:qFormat/>
    <w:rsid w:val="00883428"/>
    <w:rPr>
      <w:b/>
      <w:bCs/>
    </w:rPr>
  </w:style>
  <w:style w:type="character" w:styleId="Enfasi" w:customStyle="1">
    <w:name w:val="Enfasi"/>
    <w:qFormat/>
    <w:rsid w:val="00883428"/>
    <w:rPr>
      <w:i/>
      <w:iCs/>
    </w:rPr>
  </w:style>
  <w:style w:type="character" w:styleId="Carpredefinitoparagrafo1" w:customStyle="1">
    <w:name w:val="Car. predefinito paragrafo1"/>
    <w:qFormat/>
    <w:rsid w:val="00883428"/>
    <w:rPr/>
  </w:style>
  <w:style w:type="character" w:styleId="Appleconvertedspace" w:customStyle="1">
    <w:name w:val="apple-converted-space"/>
    <w:basedOn w:val="Carpredefinitoparagrafo1"/>
    <w:qFormat/>
    <w:rsid w:val="00883428"/>
    <w:rPr/>
  </w:style>
  <w:style w:type="character" w:styleId="Punti" w:customStyle="1">
    <w:name w:val="Punti"/>
    <w:qFormat/>
    <w:rsid w:val="00883428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883428"/>
    <w:rPr/>
  </w:style>
  <w:style w:type="character" w:styleId="Strong">
    <w:name w:val="Strong"/>
    <w:basedOn w:val="DefaultParagraphFont"/>
    <w:qFormat/>
    <w:rsid w:val="00883428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883428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883428"/>
    <w:pPr/>
    <w:rPr/>
  </w:style>
  <w:style w:type="paragraph" w:styleId="Didascalia" w:customStyle="1">
    <w:name w:val="Caption"/>
    <w:basedOn w:val="Normal"/>
    <w:qFormat/>
    <w:rsid w:val="00883428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883428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883428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883428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883428"/>
    <w:pPr/>
    <w:rPr/>
  </w:style>
  <w:style w:type="paragraph" w:styleId="Titolo11" w:customStyle="1">
    <w:name w:val="Titolo1"/>
    <w:basedOn w:val="Normal"/>
    <w:next w:val="Sottotitolo"/>
    <w:qFormat/>
    <w:rsid w:val="00883428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883428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883428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883428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883428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883428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883428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883428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883428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883428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883428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883428"/>
    <w:pPr/>
    <w:rPr/>
  </w:style>
  <w:style w:type="paragraph" w:styleId="NormalWeb">
    <w:name w:val="Normal (Web)"/>
    <w:basedOn w:val="Normal"/>
    <w:qFormat/>
    <w:rsid w:val="00883428"/>
    <w:pPr/>
    <w:rPr/>
  </w:style>
  <w:style w:type="paragraph" w:styleId="Contenutotabella" w:customStyle="1">
    <w:name w:val="Contenuto tabella"/>
    <w:basedOn w:val="Normal"/>
    <w:qFormat/>
    <w:rsid w:val="00883428"/>
    <w:pPr>
      <w:suppressLineNumbers/>
    </w:pPr>
    <w:rPr/>
  </w:style>
  <w:style w:type="paragraph" w:styleId="Testocitato" w:customStyle="1">
    <w:name w:val="Testo citato"/>
    <w:basedOn w:val="Normal"/>
    <w:qFormat/>
    <w:rsid w:val="00883428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883428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883428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883428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883428"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bidi="ar-SA" w:val="it-IT" w:eastAsia="zh-CN"/>
    </w:rPr>
  </w:style>
  <w:style w:type="paragraph" w:styleId="PlainText">
    <w:name w:val="Plain Text"/>
    <w:basedOn w:val="Normal"/>
    <w:qFormat/>
    <w:rsid w:val="00883428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883428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Collabora_Office/5.3.10.47$Windows_x86 LibreOffice_project/64211812ee5c3454c64c34ed2295b8015635b057</Application>
  <Pages>1</Pages>
  <Words>424</Words>
  <Characters>2569</Characters>
  <CharactersWithSpaces>2986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2022-10-15T13:40:00Z</dcterms:created>
  <dc:creator/>
  <dc:description/>
  <dc:language>it-IT</dc:language>
  <cp:lastModifiedBy/>
  <dcterms:modified xsi:type="dcterms:W3CDTF">2023-10-27T13:06:22Z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