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841_3847573189"/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>Nei locali del Centro civico di Traversara è terminata la distribuzione di materiale per pulizia, abiti e prodotti alimentari a favore delle persone colpite dall’alluvione, a cura del Consiglio di Zona di Traversara e dell’associazione Traversara in Fiore.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Sono stati distribuiti ai cittadini di Traversara, Boncellino e Villanova e di molte zone alluvionate della provincia circa dieci bancali di acqua, otto bancali di detersivi, detergenti e igienizzanti e circa trenta bancali di generi alimentari: pane, piadine, biscotti, pastine, fette biscottate, pasta, condimenti e prodotti in scatola.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L'attività è iniziata a maggio, in collaborazione con il </w:t>
      </w:r>
      <w:r>
        <w:rPr>
          <w:rFonts w:cs="Calibri" w:ascii="Calibri" w:hAnsi="Calibri"/>
          <w:b w:val="false"/>
          <w:bCs w:val="false"/>
          <w:sz w:val="25"/>
          <w:szCs w:val="25"/>
        </w:rPr>
        <w:t>Consiglio di Zona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di Boncellino, grazie alle donazioni di cittadini, associazioni, organizzazioni e aziende locali e nazionali che hanno portato il loro contributo concreto a sostegno della popolazione colpita dalle calamità di maggio.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Il 16 agosto, in occasione della sagra dell’Assunta, patrona di Traversara, è stata organizzata una cena di solidarietà il cui ricavato è stato destinato all’acquisto di beni di prima necessità per integrare i materiali oggetto di donazione.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Inoltre, una parte del ricavato dello stand alla festa di San Michele di Bagnacavallo, svoltasi tra fine settembre e inizio ottobre, è stato impiegato per l’acquisto di beni distribuiti assieme al materiale donato.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«La collaborazione de</w:t>
      </w:r>
      <w:r>
        <w:rPr>
          <w:rFonts w:cs="Calibri" w:ascii="Calibri" w:hAnsi="Calibri"/>
          <w:b w:val="false"/>
          <w:bCs w:val="false"/>
          <w:sz w:val="25"/>
          <w:szCs w:val="25"/>
        </w:rPr>
        <w:t>i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Consigli di Zona, dell’associazione Traversara in Fiore, di altri volontari e di numerose aziende – sottolineano i promotori – ha permesso di prolungare la distribuzione a sollievo e beneficio di persone che hanno sofferto e stanno ancora patendo i danni provocati dall’alluvione. Un caloroso ringraziamento va a quanti hanno collaborato, con un sentito augurio di Buone Feste e di un anno 2024 migliore a tutti i cittadini, certi che non mancherà la solidarietà anche nel prossimo futuro.»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1" w:name="__DdeLink__841_3847573189"/>
      <w:bookmarkStart w:id="2" w:name="__DdeLink__841_3847573189"/>
      <w:bookmarkEnd w:id="2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485-23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6686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Collabora_Office/5.3.10.47$Windows_x86 LibreOffice_project/64211812ee5c3454c64c34ed2295b8015635b057</Application>
  <Pages>1</Pages>
  <Words>308</Words>
  <Characters>1811</Characters>
  <CharactersWithSpaces>2110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2023-12-21T13:08:48Z</dcterms:modified>
  <cp:revision>50</cp:revision>
  <dc:subject/>
  <dc:title>Comunicato stampa</dc:title>
</cp:coreProperties>
</file>