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9</w:t>
      </w:r>
      <w:r>
        <w:rPr>
          <w:rFonts w:cs="Calibri" w:ascii="Calibri" w:hAnsi="Calibri"/>
          <w:b/>
          <w:sz w:val="30"/>
          <w:szCs w:val="30"/>
        </w:rPr>
        <w:t>.1.2024</w:t>
      </w:r>
    </w:p>
    <w:p>
      <w:pPr>
        <w:pStyle w:val="Normal"/>
        <w:tabs>
          <w:tab w:val="left" w:pos="4485" w:leader="none"/>
        </w:tabs>
        <w:ind w:firstLine="113"/>
        <w:jc w:val="both"/>
        <w:rPr>
          <w:rFonts w:ascii="Calibri" w:hAnsi="Calibri" w:cs="Calibri"/>
          <w:color w:val="auto"/>
          <w:sz w:val="26"/>
          <w:szCs w:val="26"/>
        </w:rPr>
      </w:pPr>
      <w:r>
        <w:rPr>
          <w:rFonts w:cs="Calibri" w:ascii="Calibri" w:hAnsi="Calibri"/>
          <w:color w:val="auto"/>
          <w:sz w:val="26"/>
          <w:szCs w:val="26"/>
        </w:rPr>
      </w:r>
    </w:p>
    <w:p>
      <w:pPr>
        <w:pStyle w:val="Normal"/>
        <w:tabs>
          <w:tab w:val="left" w:pos="4485" w:leader="none"/>
        </w:tabs>
        <w:ind w:firstLine="113"/>
        <w:jc w:val="both"/>
        <w:rPr>
          <w:color w:val="auto"/>
        </w:rPr>
      </w:pPr>
      <w:bookmarkStart w:id="0" w:name="__DdeLink__1102_4196027114"/>
      <w:r>
        <w:rPr>
          <w:rFonts w:cs="Calibri" w:ascii="Calibri" w:hAnsi="Calibri"/>
          <w:color w:val="auto"/>
          <w:sz w:val="26"/>
          <w:szCs w:val="26"/>
        </w:rPr>
        <w:t>Si è conclusa in queste settimane con la consegna dei contributi alle famiglie di Villanova di Bagnacavallo colpite dall’alluvione la raccolta fondi locale avviata dopo gli eventi di maggio dalle associazioni Il Senato e Civiltà delle Erbe Palustri a sostegno dei villanovesi.</w:t>
      </w:r>
    </w:p>
    <w:p>
      <w:pPr>
        <w:pStyle w:val="Normal"/>
        <w:tabs>
          <w:tab w:val="left" w:pos="4485" w:leader="none"/>
        </w:tabs>
        <w:ind w:firstLine="113"/>
        <w:jc w:val="both"/>
        <w:rPr/>
      </w:pPr>
      <w:r>
        <w:rPr>
          <w:rFonts w:eastAsia="Quattrocento Sans" w:cs="Quattrocento Sans" w:ascii="Calibri" w:hAnsi="Calibri"/>
          <w:b w:val="false"/>
          <w:i w:val="false"/>
          <w:caps w:val="false"/>
          <w:smallCaps w:val="false"/>
          <w:color w:val="auto"/>
          <w:spacing w:val="0"/>
          <w:sz w:val="26"/>
          <w:szCs w:val="26"/>
        </w:rPr>
        <w:t>Con il coordinamento del centro sociale Il Senato e il supporto dell’associazione Villanova Insieme e della Parrocchia s</w:t>
      </w:r>
      <w:r>
        <w:rPr>
          <w:rFonts w:cs="Calibri" w:ascii="Calibri" w:hAnsi="Calibri"/>
          <w:color w:val="auto"/>
          <w:sz w:val="26"/>
          <w:szCs w:val="26"/>
        </w:rPr>
        <w:t xml:space="preserve">ono stati raccolti oltre 50mila euro </w:t>
      </w:r>
      <w:r>
        <w:rPr>
          <w:rFonts w:cs="Calibri" w:ascii="Calibri" w:hAnsi="Calibri"/>
          <w:color w:val="auto"/>
          <w:sz w:val="26"/>
          <w:szCs w:val="26"/>
        </w:rPr>
        <w:t>poi</w:t>
      </w:r>
      <w:r>
        <w:rPr>
          <w:rFonts w:cs="Calibri" w:ascii="Calibri" w:hAnsi="Calibri"/>
          <w:color w:val="auto"/>
          <w:sz w:val="26"/>
          <w:szCs w:val="26"/>
        </w:rPr>
        <w:t xml:space="preserve"> distribuiti a numerose famiglie </w:t>
      </w:r>
      <w:r>
        <w:rPr>
          <w:rFonts w:cs="Calibri" w:ascii="Calibri" w:hAnsi="Calibri"/>
          <w:color w:val="auto"/>
          <w:sz w:val="26"/>
          <w:szCs w:val="26"/>
        </w:rPr>
        <w:t>della frazione.</w:t>
      </w:r>
    </w:p>
    <w:p>
      <w:pPr>
        <w:pStyle w:val="Normal"/>
        <w:tabs>
          <w:tab w:val="left" w:pos="4485" w:leader="none"/>
        </w:tabs>
        <w:ind w:firstLine="113"/>
        <w:jc w:val="both"/>
        <w:rPr>
          <w:rFonts w:ascii="Calibri" w:hAnsi="Calibri" w:cs="Calibri"/>
          <w:sz w:val="26"/>
          <w:szCs w:val="26"/>
        </w:rPr>
      </w:pPr>
      <w:r>
        <w:rPr>
          <w:rFonts w:cs="Calibri" w:ascii="Calibri" w:hAnsi="Calibri"/>
          <w:sz w:val="26"/>
          <w:szCs w:val="26"/>
        </w:rPr>
      </w:r>
    </w:p>
    <w:p>
      <w:pPr>
        <w:pStyle w:val="Normal"/>
        <w:shd w:val="clear" w:color="auto" w:fill="FFFFFF"/>
        <w:tabs>
          <w:tab w:val="left" w:pos="4485" w:leader="none"/>
        </w:tabs>
        <w:ind w:firstLine="113"/>
        <w:jc w:val="both"/>
        <w:rPr>
          <w:rFonts w:ascii="Calibri" w:hAnsi="Calibri" w:cs="Calibri"/>
          <w:sz w:val="26"/>
          <w:szCs w:val="26"/>
        </w:rPr>
      </w:pPr>
      <w:r>
        <w:rPr>
          <w:rFonts w:eastAsia="Quattrocento Sans" w:cs="Quattrocento Sans" w:ascii="Calibri" w:hAnsi="Calibri"/>
          <w:b w:val="false"/>
          <w:i w:val="false"/>
          <w:caps w:val="false"/>
          <w:smallCaps w:val="false"/>
          <w:color w:val="auto"/>
          <w:spacing w:val="0"/>
          <w:sz w:val="26"/>
          <w:szCs w:val="26"/>
        </w:rPr>
        <w:t>«</w:t>
      </w:r>
      <w:r>
        <w:rPr>
          <w:rFonts w:eastAsia="Quattrocento Sans" w:cs="Quattrocento Sans" w:ascii="Calibri" w:hAnsi="Calibri"/>
          <w:b w:val="false"/>
          <w:i w:val="false"/>
          <w:caps w:val="false"/>
          <w:smallCaps w:val="false"/>
          <w:color w:val="auto"/>
          <w:spacing w:val="0"/>
          <w:sz w:val="26"/>
          <w:szCs w:val="26"/>
          <w:lang w:val="it-IT" w:eastAsia="zh-CN" w:bidi="ar-SA"/>
        </w:rPr>
        <w:t>In questi mesi difficili le frazioni del territorio hanno dimostrato ancora una volta una fortissima coesione e una grande solidarietà – commentano la sindaca Eleonora Proni e l’assessore al Decentramento Alfeo Zanelli. – In questa circostanza, come Amministrazione desideriamo ringraziare le associazioni villanovesi che si sono fatte promotrici di questa lodevole iniziativa.»</w:t>
      </w:r>
    </w:p>
    <w:p>
      <w:pPr>
        <w:pStyle w:val="Normal"/>
        <w:tabs>
          <w:tab w:val="left" w:pos="4485" w:leader="none"/>
        </w:tabs>
        <w:ind w:firstLine="113"/>
        <w:jc w:val="both"/>
        <w:rPr>
          <w:rFonts w:ascii="Calibri" w:hAnsi="Calibri" w:cs="Calibri"/>
          <w:sz w:val="26"/>
          <w:szCs w:val="26"/>
        </w:rPr>
      </w:pPr>
      <w:r>
        <w:rPr>
          <w:rFonts w:cs="Calibri" w:ascii="Calibri" w:hAnsi="Calibri"/>
          <w:sz w:val="26"/>
          <w:szCs w:val="26"/>
        </w:rPr>
      </w:r>
    </w:p>
    <w:p>
      <w:pPr>
        <w:pStyle w:val="Normal"/>
        <w:shd w:val="clear" w:color="auto" w:fill="FFFFFF"/>
        <w:ind w:firstLine="113"/>
        <w:jc w:val="both"/>
        <w:rPr/>
      </w:pPr>
      <w:r>
        <w:rPr>
          <w:rFonts w:eastAsia="Quattrocento Sans" w:cs="Quattrocento Sans" w:ascii="Calibri" w:hAnsi="Calibri"/>
          <w:b w:val="false"/>
          <w:i w:val="false"/>
          <w:caps w:val="false"/>
          <w:smallCaps w:val="false"/>
          <w:color w:val="auto"/>
          <w:spacing w:val="0"/>
          <w:sz w:val="26"/>
          <w:szCs w:val="26"/>
        </w:rPr>
        <w:t>Va ricordato inoltre che, a</w:t>
      </w:r>
      <w:r>
        <w:rPr>
          <w:rFonts w:eastAsia="Quattrocento Sans" w:cs="Quattrocento Sans" w:ascii="Calibri" w:hAnsi="Calibri"/>
          <w:b w:val="false"/>
          <w:i w:val="false"/>
          <w:caps w:val="false"/>
          <w:smallCaps w:val="false"/>
          <w:color w:val="auto"/>
          <w:spacing w:val="0"/>
          <w:sz w:val="26"/>
          <w:szCs w:val="26"/>
        </w:rPr>
        <w:t xml:space="preserve">ccanto alle operazioni di soccorso coordinate dal Centro operativo comunale, nei giorni dell’emergenza a Villanova il volontariato locale si </w:t>
      </w:r>
      <w:r>
        <w:rPr>
          <w:rFonts w:eastAsia="Quattrocento Sans" w:cs="Quattrocento Sans" w:ascii="Calibri" w:hAnsi="Calibri"/>
          <w:b w:val="false"/>
          <w:i w:val="false"/>
          <w:caps w:val="false"/>
          <w:smallCaps w:val="false"/>
          <w:color w:val="auto"/>
          <w:spacing w:val="0"/>
          <w:sz w:val="26"/>
          <w:szCs w:val="26"/>
        </w:rPr>
        <w:t>era</w:t>
      </w:r>
      <w:r>
        <w:rPr>
          <w:rFonts w:eastAsia="Quattrocento Sans" w:cs="Quattrocento Sans" w:ascii="Calibri" w:hAnsi="Calibri"/>
          <w:b w:val="false"/>
          <w:i w:val="false"/>
          <w:caps w:val="false"/>
          <w:smallCaps w:val="false"/>
          <w:color w:val="auto"/>
          <w:spacing w:val="0"/>
          <w:sz w:val="26"/>
          <w:szCs w:val="26"/>
        </w:rPr>
        <w:t xml:space="preserve"> attivato</w:t>
      </w:r>
      <w:r>
        <w:rPr>
          <w:rFonts w:eastAsia="Quattrocento Sans" w:cs="Quattrocento Sans" w:ascii="Calibri" w:hAnsi="Calibri"/>
          <w:b w:val="false"/>
          <w:i w:val="false"/>
          <w:caps w:val="false"/>
          <w:smallCaps w:val="false"/>
          <w:color w:val="auto"/>
          <w:spacing w:val="0"/>
          <w:sz w:val="26"/>
          <w:szCs w:val="26"/>
        </w:rPr>
        <w:t xml:space="preserve"> </w:t>
      </w:r>
      <w:bookmarkEnd w:id="0"/>
      <w:r>
        <w:rPr>
          <w:rFonts w:eastAsia="Quattrocento Sans" w:cs="Quattrocento Sans" w:ascii="Calibri" w:hAnsi="Calibri"/>
          <w:b w:val="false"/>
          <w:i w:val="false"/>
          <w:caps w:val="false"/>
          <w:smallCaps w:val="false"/>
          <w:color w:val="auto"/>
          <w:spacing w:val="0"/>
          <w:sz w:val="26"/>
          <w:szCs w:val="26"/>
        </w:rPr>
        <w:t>sia per la preparazione di pasti per le persone sfollate sia per la gestione di un emporio solidale allestito nella Sala Azzurra del Palazzone, dove venivano distribuiti beni di prima necessità per le famiglie residenti nelle zone colpite.</w:t>
      </w:r>
    </w:p>
    <w:p>
      <w:pPr>
        <w:pStyle w:val="Normal"/>
        <w:shd w:val="clear" w:color="auto" w:fill="FFFFFF"/>
        <w:ind w:firstLine="113"/>
        <w:jc w:val="both"/>
        <w:rPr>
          <w:rFonts w:ascii="Calibri" w:hAnsi="Calibri" w:eastAsia="Quattrocento Sans" w:cs="Quattrocento Sans"/>
          <w:b w:val="false"/>
          <w:b w:val="false"/>
          <w:i w:val="false"/>
          <w:i w:val="false"/>
          <w:caps w:val="false"/>
          <w:smallCaps w:val="false"/>
          <w:color w:val="auto"/>
          <w:spacing w:val="0"/>
          <w:sz w:val="26"/>
          <w:szCs w:val="26"/>
        </w:rPr>
      </w:pPr>
      <w:r>
        <w:rPr>
          <w:rFonts w:eastAsia="Quattrocento Sans" w:cs="Quattrocento Sans" w:ascii="Calibri" w:hAnsi="Calibri"/>
          <w:b w:val="false"/>
          <w:i w:val="false"/>
          <w:caps w:val="false"/>
          <w:smallCaps w:val="false"/>
          <w:color w:val="auto"/>
          <w:spacing w:val="0"/>
          <w:sz w:val="26"/>
          <w:szCs w:val="26"/>
        </w:rPr>
      </w:r>
    </w:p>
    <w:p>
      <w:pPr>
        <w:pStyle w:val="Normal"/>
        <w:shd w:val="clear" w:color="auto" w:fill="FFFFFF"/>
        <w:ind w:firstLine="113"/>
        <w:jc w:val="both"/>
        <w:rPr>
          <w:rFonts w:ascii="Calibri" w:hAnsi="Calibri"/>
          <w:sz w:val="26"/>
          <w:szCs w:val="26"/>
        </w:rPr>
      </w:pPr>
      <w:r>
        <w:rPr>
          <w:rFonts w:ascii="Calibri" w:hAnsi="Calibri"/>
          <w:sz w:val="26"/>
          <w:szCs w:val="26"/>
        </w:rPr>
      </w:r>
    </w:p>
    <w:p>
      <w:pPr>
        <w:pStyle w:val="Default"/>
        <w:ind w:firstLine="113"/>
        <w:jc w:val="both"/>
        <w:rPr/>
      </w:pPr>
      <w:r>
        <w:rPr>
          <w:rFonts w:ascii="Calibri" w:hAnsi="Calibri"/>
          <w:sz w:val="26"/>
          <w:szCs w:val="26"/>
        </w:rPr>
        <w:t>(</w:t>
      </w:r>
      <w:r>
        <w:rPr>
          <w:rFonts w:ascii="Calibri" w:hAnsi="Calibri"/>
          <w:i/>
          <w:iCs/>
          <w:sz w:val="26"/>
          <w:szCs w:val="26"/>
        </w:rPr>
        <w:t>4/24</w:t>
      </w:r>
      <w:r>
        <w:rPr>
          <w:rFonts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20825" cy="682625"/>
              <wp:effectExtent l="0" t="0" r="0" b="0"/>
              <wp:wrapSquare wrapText="bothSides"/>
              <wp:docPr id="1" name="Immagine1"/>
              <a:graphic xmlns:a="http://schemas.openxmlformats.org/drawingml/2006/main">
                <a:graphicData uri="http://schemas.microsoft.com/office/word/2010/wordprocessingShape">
                  <wps:wsp>
                    <wps:cNvSpPr/>
                    <wps:spPr>
                      <a:xfrm>
                        <a:off x="0" y="0"/>
                        <a:ext cx="1520280" cy="681840"/>
                      </a:xfrm>
                      <a:prstGeom prst="rect">
                        <a:avLst/>
                      </a:prstGeom>
                      <a:noFill/>
                      <a:ln>
                        <a:noFill/>
                      </a:ln>
                    </wps:spPr>
                    <wps:style>
                      <a:lnRef idx="0"/>
                      <a:fillRef idx="0"/>
                      <a:effectRef idx="0"/>
                      <a:fontRef idx="minor"/>
                    </wps:style>
                    <wps:txbx>
                      <w:txbxContent>
                        <w:p>
                          <w:pPr>
                            <w:pStyle w:val="Corpodeltesto"/>
                            <w:jc w:val="left"/>
                            <w:rPr>
                              <w:color w:val="000000"/>
                            </w:rPr>
                          </w:pPr>
                          <w:r>
                            <w:rPr>
                              <w:rFonts w:cs="Palatino" w:ascii="Palatino" w:hAnsi="Palatino"/>
                              <w:color w:val="000000"/>
                              <w:sz w:val="20"/>
                            </w:rPr>
                            <w:t>Comune di</w:t>
                          </w:r>
                        </w:p>
                        <w:p>
                          <w:pPr>
                            <w:pStyle w:val="Corpodeltesto21"/>
                            <w:spacing w:before="0" w:after="60"/>
                            <w:jc w:val="left"/>
                            <w:rPr>
                              <w:color w:val="000000"/>
                            </w:rPr>
                          </w:pPr>
                          <w:r>
                            <w:rPr>
                              <w:color w:val="000000"/>
                              <w:sz w:val="32"/>
                            </w:rPr>
                            <w:t>Bagnacavallo</w:t>
                          </w:r>
                        </w:p>
                        <w:p>
                          <w:pPr>
                            <w:pStyle w:val="Corpodeltesto21"/>
                            <w:spacing w:before="0" w:after="60"/>
                            <w:jc w:val="left"/>
                            <w:rPr>
                              <w:color w:val="000000"/>
                            </w:rPr>
                          </w:pPr>
                          <w:r>
                            <w:rPr>
                              <w:color w:val="000000"/>
                              <w:sz w:val="16"/>
                            </w:rPr>
                            <w:t>PROVINCIA DI  RAVENNA</w:t>
                          </w:r>
                        </w:p>
                      </w:txbxContent>
                    </wps:txbx>
                    <wps:bodyPr>
                      <a:noAutofit/>
                    </wps:bodyPr>
                  </wps:wsp>
                </a:graphicData>
              </a:graphic>
            </wp:anchor>
          </w:drawing>
        </mc:Choice>
        <mc:Fallback>
          <w:pict>
            <v:rect id="shape_0" ID="Immagine1" stroked="f" style="position:absolute;margin-left:108pt;margin-top:8.45pt;width:119.65pt;height:53.65pt">
              <w10:wrap type="square"/>
              <v:fill o:detectmouseclick="t" on="false"/>
              <v:stroke color="#3465a4" joinstyle="round" endcap="flat"/>
              <v:textbox>
                <w:txbxContent>
                  <w:p>
                    <w:pPr>
                      <w:pStyle w:val="Corpodeltesto"/>
                      <w:jc w:val="left"/>
                      <w:rPr>
                        <w:color w:val="000000"/>
                      </w:rPr>
                    </w:pPr>
                    <w:r>
                      <w:rPr>
                        <w:rFonts w:cs="Palatino" w:ascii="Palatino" w:hAnsi="Palatino"/>
                        <w:color w:val="000000"/>
                        <w:sz w:val="20"/>
                      </w:rPr>
                      <w:t>Comune di</w:t>
                    </w:r>
                  </w:p>
                  <w:p>
                    <w:pPr>
                      <w:pStyle w:val="Corpodeltesto21"/>
                      <w:spacing w:before="0" w:after="60"/>
                      <w:jc w:val="left"/>
                      <w:rPr>
                        <w:color w:val="000000"/>
                      </w:rPr>
                    </w:pPr>
                    <w:r>
                      <w:rPr>
                        <w:color w:val="000000"/>
                        <w:sz w:val="32"/>
                      </w:rPr>
                      <w:t>Bagnacavallo</w:t>
                    </w:r>
                  </w:p>
                  <w:p>
                    <w:pPr>
                      <w:pStyle w:val="Corpodeltesto21"/>
                      <w:spacing w:before="0" w:after="60"/>
                      <w:jc w:val="left"/>
                      <w:rPr>
                        <w:color w:val="000000"/>
                      </w:rPr>
                    </w:pPr>
                    <w:r>
                      <w:rPr>
                        <w:color w:val="000000"/>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48790" cy="917575"/>
              <wp:effectExtent l="0" t="0" r="0" b="0"/>
              <wp:wrapSquare wrapText="bothSides"/>
              <wp:docPr id="3" name="Immagine2"/>
              <a:graphic xmlns:a="http://schemas.openxmlformats.org/drawingml/2006/main">
                <a:graphicData uri="http://schemas.microsoft.com/office/word/2010/wordprocessingShape">
                  <wps:wsp>
                    <wps:cNvSpPr/>
                    <wps:spPr>
                      <a:xfrm>
                        <a:off x="0" y="0"/>
                        <a:ext cx="1748160" cy="916920"/>
                      </a:xfrm>
                      <a:prstGeom prst="rect">
                        <a:avLst/>
                      </a:prstGeom>
                      <a:noFill/>
                      <a:ln>
                        <a:noFill/>
                      </a:ln>
                    </wps:spPr>
                    <wps:style>
                      <a:lnRef idx="0"/>
                      <a:fillRef idx="0"/>
                      <a:effectRef idx="0"/>
                      <a:fontRef idx="minor"/>
                    </wps:style>
                    <wps:txbx>
                      <w:txbxContent>
                        <w:p>
                          <w:pPr>
                            <w:pStyle w:val="Corpodeltesto21"/>
                            <w:jc w:val="left"/>
                            <w:rPr>
                              <w:color w:val="000000"/>
                            </w:rPr>
                          </w:pPr>
                          <w:r>
                            <w:rPr>
                              <w:color w:val="000000"/>
                              <w:sz w:val="20"/>
                            </w:rPr>
                            <w:t xml:space="preserve">Area Cultura, Comunicazione </w:t>
                          </w:r>
                        </w:p>
                        <w:p>
                          <w:pPr>
                            <w:pStyle w:val="Corpodeltesto21"/>
                            <w:jc w:val="left"/>
                            <w:rPr>
                              <w:color w:val="000000"/>
                            </w:rPr>
                          </w:pPr>
                          <w:r>
                            <w:rPr>
                              <w:color w:val="000000"/>
                              <w:sz w:val="20"/>
                            </w:rPr>
                            <w:t>e Partecipazione</w:t>
                          </w:r>
                        </w:p>
                        <w:p>
                          <w:pPr>
                            <w:pStyle w:val="Corpodeltesto21"/>
                            <w:jc w:val="left"/>
                            <w:rPr>
                              <w:sz w:val="20"/>
                            </w:rPr>
                          </w:pPr>
                          <w:r>
                            <w:rPr>
                              <w:sz w:val="20"/>
                            </w:rPr>
                          </w:r>
                        </w:p>
                        <w:p>
                          <w:pPr>
                            <w:pStyle w:val="Corpodeltesto21"/>
                            <w:jc w:val="left"/>
                            <w:rPr>
                              <w:color w:val="000000"/>
                            </w:rPr>
                          </w:pPr>
                          <w:r>
                            <w:rPr>
                              <w:i/>
                              <w:iCs/>
                              <w:color w:val="000000"/>
                              <w:sz w:val="20"/>
                            </w:rPr>
                            <w:t>Ufficio Stampa</w:t>
                          </w:r>
                        </w:p>
                      </w:txbxContent>
                    </wps:txbx>
                    <wps:bodyPr>
                      <a:noAutofit/>
                    </wps:bodyPr>
                  </wps:wsp>
                </a:graphicData>
              </a:graphic>
            </wp:anchor>
          </w:drawing>
        </mc:Choice>
        <mc:Fallback>
          <w:pict>
            <v:rect id="shape_0" ID="Immagine2" stroked="f" style="position:absolute;margin-left:321.05pt;margin-top:8.45pt;width:137.6pt;height:72.15pt">
              <w10:wrap type="square"/>
              <v:fill o:detectmouseclick="t" on="false"/>
              <v:stroke color="#3465a4" joinstyle="round" endcap="flat"/>
              <v:textbox>
                <w:txbxContent>
                  <w:p>
                    <w:pPr>
                      <w:pStyle w:val="Corpodeltesto21"/>
                      <w:jc w:val="left"/>
                      <w:rPr>
                        <w:color w:val="000000"/>
                      </w:rPr>
                    </w:pPr>
                    <w:r>
                      <w:rPr>
                        <w:color w:val="000000"/>
                        <w:sz w:val="20"/>
                      </w:rPr>
                      <w:t xml:space="preserve">Area Cultura, Comunicazione </w:t>
                    </w:r>
                  </w:p>
                  <w:p>
                    <w:pPr>
                      <w:pStyle w:val="Corpodeltesto21"/>
                      <w:jc w:val="left"/>
                      <w:rPr>
                        <w:color w:val="000000"/>
                      </w:rPr>
                    </w:pPr>
                    <w:r>
                      <w:rPr>
                        <w:color w:val="000000"/>
                        <w:sz w:val="20"/>
                      </w:rPr>
                      <w:t>e Partecipazione</w:t>
                    </w:r>
                  </w:p>
                  <w:p>
                    <w:pPr>
                      <w:pStyle w:val="Corpodeltesto21"/>
                      <w:jc w:val="left"/>
                      <w:rPr>
                        <w:sz w:val="20"/>
                      </w:rPr>
                    </w:pPr>
                    <w:r>
                      <w:rPr>
                        <w:sz w:val="20"/>
                      </w:rPr>
                    </w:r>
                  </w:p>
                  <w:p>
                    <w:pPr>
                      <w:pStyle w:val="Corpodeltesto21"/>
                      <w:jc w:val="left"/>
                      <w:rPr>
                        <w:color w:val="000000"/>
                      </w:rPr>
                    </w:pPr>
                    <w:r>
                      <w:rPr>
                        <w:i/>
                        <w:iCs/>
                        <w:color w:val="000000"/>
                        <w:sz w:val="20"/>
                      </w:rPr>
                      <w:t>Ufficio Stampa</w:t>
                    </w:r>
                  </w:p>
                </w:txbxContent>
              </v:textbox>
            </v:rect>
          </w:pict>
        </mc:Fallback>
      </mc:AlternateContent>
      <w:drawing>
        <wp:anchor behindDoc="1" distT="0" distB="0" distL="18415" distR="3810" simplePos="0" locked="0" layoutInCell="1" allowOverlap="1" relativeHeight="2">
          <wp:simplePos x="0" y="0"/>
          <wp:positionH relativeFrom="column">
            <wp:posOffset>394335</wp:posOffset>
          </wp:positionH>
          <wp:positionV relativeFrom="paragraph">
            <wp:posOffset>67310</wp:posOffset>
          </wp:positionV>
          <wp:extent cx="758190" cy="878840"/>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2318" t="-2148" r="-2318" b="-2148"/>
                  <a:stretch>
                    <a:fillRect/>
                  </a:stretch>
                </pic:blipFill>
                <pic:spPr bwMode="auto">
                  <a:xfrm>
                    <a:off x="0" y="0"/>
                    <a:ext cx="758190" cy="8788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62e5"/>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Normal"/>
    <w:qFormat/>
    <w:rsid w:val="007262e5"/>
    <w:pPr>
      <w:widowControl w:val="false"/>
      <w:numPr>
        <w:ilvl w:val="0"/>
        <w:numId w:val="1"/>
      </w:numPr>
      <w:spacing w:before="240" w:after="120"/>
      <w:outlineLvl w:val="0"/>
    </w:pPr>
    <w:rPr>
      <w:bCs/>
      <w:sz w:val="36"/>
      <w:szCs w:val="36"/>
      <w:lang w:eastAsia="it-IT"/>
    </w:rPr>
  </w:style>
  <w:style w:type="paragraph" w:styleId="Titolo2" w:customStyle="1">
    <w:name w:val="Heading 2"/>
    <w:basedOn w:val="Intestazione"/>
    <w:qFormat/>
    <w:rsid w:val="007262e5"/>
    <w:pPr>
      <w:numPr>
        <w:ilvl w:val="1"/>
        <w:numId w:val="1"/>
      </w:numPr>
      <w:outlineLvl w:val="1"/>
    </w:pPr>
    <w:rPr>
      <w:rFonts w:ascii="Times New Roman" w:hAnsi="Times New Roman"/>
      <w:b/>
      <w:bCs/>
      <w:sz w:val="36"/>
      <w:szCs w:val="36"/>
    </w:rPr>
  </w:style>
  <w:style w:type="paragraph" w:styleId="Titolo3" w:customStyle="1">
    <w:name w:val="Heading 3"/>
    <w:basedOn w:val="Normal"/>
    <w:qFormat/>
    <w:rsid w:val="007262e5"/>
    <w:pPr>
      <w:widowControl w:val="false"/>
      <w:numPr>
        <w:ilvl w:val="2"/>
        <w:numId w:val="1"/>
      </w:numPr>
      <w:spacing w:before="140" w:after="120"/>
      <w:outlineLvl w:val="2"/>
    </w:pPr>
    <w:rPr>
      <w:bCs/>
      <w:sz w:val="28"/>
      <w:szCs w:val="28"/>
      <w:lang w:eastAsia="it-IT"/>
    </w:rPr>
  </w:style>
  <w:style w:type="paragraph" w:styleId="Titolo4" w:customStyle="1">
    <w:name w:val="Heading 4"/>
    <w:basedOn w:val="Normal"/>
    <w:qFormat/>
    <w:rsid w:val="007262e5"/>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7262e5"/>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 w:customStyle="1">
    <w:name w:val="Collegamento Internet"/>
    <w:rsid w:val="007262e5"/>
    <w:rPr>
      <w:color w:val="0000FF"/>
      <w:u w:val="single"/>
    </w:rPr>
  </w:style>
  <w:style w:type="character" w:styleId="CollegamentoInternetvisitato" w:customStyle="1">
    <w:name w:val="Collegamento Internet visitato"/>
    <w:qFormat/>
    <w:rsid w:val="007262e5"/>
    <w:rPr>
      <w:color w:val="800080"/>
      <w:u w:val="single"/>
    </w:rPr>
  </w:style>
  <w:style w:type="character" w:styleId="Strong">
    <w:name w:val="Strong"/>
    <w:qFormat/>
    <w:rsid w:val="007262e5"/>
    <w:rPr>
      <w:b/>
      <w:bCs/>
    </w:rPr>
  </w:style>
  <w:style w:type="character" w:styleId="Enfasi" w:customStyle="1">
    <w:name w:val="Enfasi"/>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Punti" w:customStyle="1">
    <w:name w:val="Punti"/>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7262e5"/>
    <w:pPr>
      <w:jc w:val="both"/>
    </w:pPr>
    <w:rPr>
      <w:rFonts w:ascii="Verdana" w:hAnsi="Verdana" w:cs="Tahoma"/>
      <w:sz w:val="22"/>
      <w:szCs w:val="22"/>
    </w:rPr>
  </w:style>
  <w:style w:type="paragraph" w:styleId="Elenco">
    <w:name w:val="List"/>
    <w:basedOn w:val="Corpodeltesto"/>
    <w:rsid w:val="007262e5"/>
    <w:pPr/>
    <w:rPr/>
  </w:style>
  <w:style w:type="paragraph" w:styleId="Didascalia" w:customStyle="1">
    <w:name w:val="Caption"/>
    <w:basedOn w:val="Normal"/>
    <w:qFormat/>
    <w:rsid w:val="0020711d"/>
    <w:pPr>
      <w:suppressLineNumbers/>
      <w:spacing w:before="120" w:after="120"/>
    </w:pPr>
    <w:rPr>
      <w:rFonts w:cs="Arial"/>
      <w:i/>
      <w:iCs/>
    </w:rPr>
  </w:style>
  <w:style w:type="paragraph" w:styleId="Indice" w:customStyle="1">
    <w:name w:val="Indice"/>
    <w:basedOn w:val="Normal"/>
    <w:qFormat/>
    <w:rsid w:val="007262e5"/>
    <w:pPr>
      <w:suppressLineNumbers/>
    </w:pPr>
    <w:rPr>
      <w:rFonts w:cs="Tahoma"/>
    </w:rPr>
  </w:style>
  <w:style w:type="paragraph" w:styleId="Intestazione" w:customStyle="1">
    <w:name w:val="Header"/>
    <w:basedOn w:val="Normal"/>
    <w:rsid w:val="007262e5"/>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20711d"/>
    <w:pPr/>
    <w:rPr/>
  </w:style>
  <w:style w:type="paragraph" w:styleId="Titoloprincipale">
    <w:name w:val="Title"/>
    <w:basedOn w:val="Normal"/>
    <w:qFormat/>
    <w:rsid w:val="0020711d"/>
    <w:pPr>
      <w:keepNext w:val="true"/>
      <w:spacing w:before="240" w:after="120"/>
    </w:pPr>
    <w:rPr>
      <w:rFonts w:ascii="Arial" w:hAnsi="Arial" w:eastAsia="Microsoft YaHei" w:cs="Arial"/>
      <w:sz w:val="28"/>
      <w:szCs w:val="28"/>
    </w:rPr>
  </w:style>
  <w:style w:type="paragraph" w:styleId="Titolo31" w:customStyle="1">
    <w:name w:val="Titolo3"/>
    <w:basedOn w:val="Titolo21"/>
    <w:qForma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Titolo11" w:customStyle="1">
    <w:name w:val="Titolo1"/>
    <w:basedOn w:val="Normal"/>
    <w:next w:val="Sottotitolo"/>
    <w:qFormat/>
    <w:rsid w:val="007262e5"/>
    <w:pPr>
      <w:ind w:firstLine="340"/>
      <w:jc w:val="center"/>
    </w:pPr>
    <w:rPr>
      <w:rFonts w:ascii="Garamond" w:hAnsi="Garamond" w:cs="Garamond"/>
      <w:b/>
      <w:sz w:val="32"/>
      <w:szCs w:val="20"/>
    </w:rPr>
  </w:style>
  <w:style w:type="paragraph" w:styleId="Sottotitolo">
    <w:name w:val="Subtitle"/>
    <w:basedOn w:val="Intestazione"/>
    <w:qFormat/>
    <w:rsid w:val="007262e5"/>
    <w:pPr>
      <w:jc w:val="center"/>
    </w:pPr>
    <w:rPr>
      <w:i/>
      <w:iCs/>
    </w:rPr>
  </w:style>
  <w:style w:type="paragraph" w:styleId="Titolo21" w:customStyle="1">
    <w:name w:val="Titolo2"/>
    <w:basedOn w:val="Titolo1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262e5"/>
    <w:pPr>
      <w:tabs>
        <w:tab w:val="center" w:pos="4819" w:leader="none"/>
        <w:tab w:val="right" w:pos="9638" w:leader="none"/>
      </w:tabs>
    </w:pPr>
    <w:rPr/>
  </w:style>
  <w:style w:type="paragraph" w:styleId="Didascalia1" w:customStyle="1">
    <w:name w:val="Didascalia1"/>
    <w:basedOn w:val="Normal"/>
    <w:qFormat/>
    <w:rsid w:val="007262e5"/>
    <w:pPr>
      <w:suppressLineNumbers/>
      <w:spacing w:before="120" w:after="120"/>
    </w:pPr>
    <w:rPr>
      <w:rFonts w:cs="Tahoma"/>
      <w:i/>
      <w:iCs/>
    </w:rPr>
  </w:style>
  <w:style w:type="paragraph" w:styleId="Pidipagina" w:customStyle="1">
    <w:name w:val="Footer"/>
    <w:basedOn w:val="Normal"/>
    <w:rsid w:val="007262e5"/>
    <w:pPr>
      <w:tabs>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left" w:pos="1733" w:leader="none"/>
      </w:tabs>
      <w:jc w:val="both"/>
    </w:pPr>
    <w:rPr>
      <w:sz w:val="20"/>
      <w:szCs w:val="20"/>
    </w:rPr>
  </w:style>
  <w:style w:type="paragraph" w:styleId="Rientrocorpodeltesto">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 w:customStyle="1">
    <w:name w:val="Contenuto cornice"/>
    <w:basedOn w:val="Corpodeltesto"/>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 w:customStyle="1">
    <w:name w:val="Contenuto tabella"/>
    <w:basedOn w:val="Normal"/>
    <w:qFormat/>
    <w:rsid w:val="007262e5"/>
    <w:pPr>
      <w:suppressLineNumbers/>
    </w:pPr>
    <w:rPr/>
  </w:style>
  <w:style w:type="paragraph" w:styleId="Testocitato" w:customStyle="1">
    <w:name w:val="Testo citato"/>
    <w:basedOn w:val="Normal"/>
    <w:qFormat/>
    <w:rsid w:val="007262e5"/>
    <w:pPr>
      <w:spacing w:before="0" w:after="283"/>
      <w:ind w:left="567" w:right="567" w:hanging="0"/>
    </w:pPr>
    <w:rPr/>
  </w:style>
  <w:style w:type="paragraph" w:styleId="Default" w:customStyle="1">
    <w:name w:val="Default"/>
    <w:qFormat/>
    <w:rsid w:val="007262e5"/>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spacing w:before="0" w:after="0"/>
      <w:jc w:val="left"/>
      <w:textAlignment w:val="baseline"/>
    </w:pPr>
    <w:rPr>
      <w:rFonts w:ascii="Rockwell" w:hAnsi="Rockwell" w:eastAsia="SimSun" w:cs="Rockwell"/>
      <w:color w:val="00000A"/>
      <w:sz w:val="18"/>
      <w:szCs w:val="22"/>
      <w:lang w:val="it-IT" w:eastAsia="zh-CN" w:bidi="ar-SA"/>
    </w:rPr>
  </w:style>
  <w:style w:type="paragraph" w:styleId="LOnormal">
    <w:name w:val="LO-normal"/>
    <w:qFormat/>
    <w:pPr>
      <w:widowControl/>
      <w:suppressAutoHyphens w:val="true"/>
      <w:bidi w:val="0"/>
      <w:spacing w:before="0" w:after="0"/>
      <w:jc w:val="left"/>
    </w:pPr>
    <w:rPr>
      <w:rFonts w:ascii="Times New Roman" w:hAnsi="Times New Roman" w:eastAsia="Times New Roman" w:cs="Times New Roman"/>
      <w:color w:val="auto"/>
      <w:sz w:val="24"/>
      <w:szCs w:val="20"/>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Application>Collabora_Office/5.3.10.47$Windows_x86 LibreOffice_project/64211812ee5c3454c64c34ed2295b8015635b057</Application>
  <Pages>1</Pages>
  <Words>217</Words>
  <Characters>1325</Characters>
  <CharactersWithSpaces>1536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2023-03-31T11:03:00Z</dcterms:created>
  <dc:creator>pagano</dc:creator>
  <dc:description/>
  <dc:language>it-IT</dc:language>
  <cp:lastModifiedBy/>
  <cp:lastPrinted>2023-07-14T10:57:00Z</cp:lastPrinted>
  <dcterms:modified xsi:type="dcterms:W3CDTF">2024-01-09T11:48:23Z</dcterms:modified>
  <cp:revision>44</cp:revision>
  <dc:subject/>
  <dc:title>Delibera di Giunta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