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23925" cy="100203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19" t="-296" r="-319" b="-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30.11.2023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bookmarkStart w:id="0" w:name="__DdeLink__417_1008084670"/>
      <w:r>
        <w:rPr>
          <w:rFonts w:cs="Calibri" w:ascii="Calibri" w:hAnsi="Calibri"/>
          <w:color w:val="000000"/>
          <w:sz w:val="25"/>
          <w:szCs w:val="25"/>
        </w:rPr>
        <w:t>Martedì 5 e mercoledì 6 dicembre Cinema Palazzo Vecchio di Bagnacavallo proporrà l’</w:t>
      </w:r>
      <w:r>
        <w:rPr>
          <w:rFonts w:cs="Calibri" w:ascii="Calibri" w:hAnsi="Calibri"/>
          <w:color w:val="000000"/>
          <w:sz w:val="25"/>
          <w:szCs w:val="25"/>
        </w:rPr>
        <w:t>evento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 xml:space="preserve"> “Christmas Crime”</w:t>
      </w:r>
      <w:r>
        <w:rPr>
          <w:rFonts w:cs="Calibri" w:ascii="Calibri" w:hAnsi="Calibri"/>
          <w:color w:val="000000"/>
          <w:sz w:val="25"/>
          <w:szCs w:val="25"/>
        </w:rPr>
        <w:t>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b/>
          <w:bCs/>
          <w:color w:val="000000"/>
          <w:sz w:val="25"/>
          <w:szCs w:val="25"/>
        </w:rPr>
        <w:t>Martedì 5 alle 18.30</w:t>
      </w:r>
      <w:r>
        <w:rPr>
          <w:rFonts w:cs="Calibri" w:ascii="Calibri" w:hAnsi="Calibri"/>
          <w:color w:val="000000"/>
          <w:sz w:val="25"/>
          <w:szCs w:val="25"/>
        </w:rPr>
        <w:t xml:space="preserve"> è in programma un incontro con la scrittrice noir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 xml:space="preserve"> Lorenza Ghinelli</w:t>
      </w:r>
      <w:r>
        <w:rPr>
          <w:rFonts w:cs="Calibri" w:ascii="Calibri" w:hAnsi="Calibri"/>
          <w:color w:val="000000"/>
          <w:sz w:val="25"/>
          <w:szCs w:val="25"/>
        </w:rPr>
        <w:t xml:space="preserve">, autrice della saga “Ballata per Nina” (Marsilio) e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Matteo Cavezzali</w:t>
      </w:r>
      <w:r>
        <w:rPr>
          <w:rFonts w:cs="Calibri" w:ascii="Calibri" w:hAnsi="Calibri"/>
          <w:color w:val="000000"/>
          <w:sz w:val="25"/>
          <w:szCs w:val="25"/>
        </w:rPr>
        <w:t xml:space="preserve">, autore del noir “Il labirinto delle nebbie” (Mondadori), che, coordinati da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Gianni Gozzoli</w:t>
      </w:r>
      <w:r>
        <w:rPr>
          <w:rFonts w:cs="Calibri" w:ascii="Calibri" w:hAnsi="Calibri"/>
          <w:color w:val="000000"/>
          <w:sz w:val="25"/>
          <w:szCs w:val="25"/>
        </w:rPr>
        <w:t>, faranno un viaggio nelle tenebre dell’animo umano. L’incontro è a ingresso libero.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 xml:space="preserve">Alle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21</w:t>
      </w:r>
      <w:r>
        <w:rPr>
          <w:rFonts w:cs="Calibri" w:ascii="Calibri" w:hAnsi="Calibri"/>
          <w:color w:val="000000"/>
          <w:sz w:val="25"/>
          <w:szCs w:val="25"/>
        </w:rPr>
        <w:t xml:space="preserve"> verrà poi proiettato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“Lasciami Entrare” di Thomas Alfredson</w:t>
      </w:r>
      <w:r>
        <w:rPr>
          <w:rFonts w:cs="Calibri" w:ascii="Calibri" w:hAnsi="Calibri"/>
          <w:color w:val="000000"/>
          <w:sz w:val="25"/>
          <w:szCs w:val="25"/>
        </w:rPr>
        <w:t>, con introduzione di Lorenza Ghinelli. Adattamento cinematografico dell’omonimo romanzo di John Ajvide Lindqvist, anche autore della sceneggiatura, il film del regista svedese ha vinto numerosi premi grazie a una riuscita ridefinizione della figura del vampiro che parte da una delicata storia d’amore.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b/>
          <w:bCs/>
          <w:color w:val="000000"/>
          <w:sz w:val="25"/>
          <w:szCs w:val="25"/>
        </w:rPr>
        <w:t>Martedì 6</w:t>
      </w:r>
      <w:r>
        <w:rPr>
          <w:rFonts w:cs="Calibri" w:ascii="Calibri" w:hAnsi="Calibri"/>
          <w:color w:val="000000"/>
          <w:sz w:val="25"/>
          <w:szCs w:val="25"/>
        </w:rPr>
        <w:t xml:space="preserve"> alle 21 sarà la volta di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“Spellbound – Io ti salverò” di Alfred Hitchcock</w:t>
      </w:r>
      <w:r>
        <w:rPr>
          <w:rFonts w:cs="Calibri" w:ascii="Calibri" w:hAnsi="Calibri"/>
          <w:color w:val="000000"/>
          <w:sz w:val="25"/>
          <w:szCs w:val="25"/>
        </w:rPr>
        <w:t>, per la rassegna “Il cinema ritrovato - Classici restaurati dalla Cineteca di Bologna”.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Restaurato in 4K nel 2023 da Walt Disney Studios in collaborazione con The Academy Film Archive, il MoMA e The Film Foundation, il film – datato 1945 – è un celebre e clamoroso thriller che porta lo spettatore fin nei meandri del subconscio. Protagonisti Ingrid Bergman e Gregory Peck, allora astro nascente.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Nel frattempo per il fine settimana Cinema Palazzo Vecchio propone la prima visione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>“C’è ancora domani” di Paola Cortellesi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, in proiezione da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>venerdì 1 a domenica 3 dicembre alle 21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e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>domenica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anche alle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>16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Biglietti weekend: 7 euro (intero) e 5 euro (ridotto under 14, over 60, studenti universitari, libreria Alfabeta). Biglietti film Nexo Digital: 10 euro (intero) e 8 euro (ridotto secondo disposizioni Nexo Digital).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La sala di Palazzo Vecchio è in piazza della Libertà 5 a Bagnacavallo.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Informazioni: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320 8381863 – 333 7866395 / cinemabagnacavallo@gmail.com</w:t>
      </w:r>
    </w:p>
    <w:p>
      <w:pPr>
        <w:pStyle w:val="Normal"/>
        <w:ind w:left="0" w:right="0" w:firstLine="113"/>
        <w:jc w:val="both"/>
        <w:rPr/>
      </w:pPr>
      <w:hyperlink r:id="rId3">
        <w:bookmarkStart w:id="1" w:name="__DdeLink__364_688030938"/>
        <w:r>
          <w:rPr>
            <w:rStyle w:val="CollegamentoInternet"/>
            <w:rFonts w:cs="Calibri" w:ascii="Calibri" w:hAnsi="Calibri"/>
            <w:b w:val="false"/>
            <w:bCs w:val="false"/>
            <w:color w:val="050505"/>
            <w:sz w:val="25"/>
            <w:szCs w:val="25"/>
          </w:rPr>
          <w:t>http://cinemabagnacavallo.blogspot.it</w:t>
        </w:r>
      </w:hyperlink>
      <w:bookmarkEnd w:id="1"/>
      <w:bookmarkEnd w:id="0"/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/ Fb e Instagram: cinema palazzo vecchio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(</w:t>
      </w:r>
      <w:r>
        <w:rPr>
          <w:rFonts w:cs="Calibri" w:ascii="Calibri" w:hAnsi="Calibri"/>
          <w:b w:val="false"/>
          <w:bCs w:val="false"/>
          <w:i/>
          <w:iCs/>
          <w:color w:val="050505"/>
          <w:sz w:val="25"/>
          <w:szCs w:val="25"/>
        </w:rPr>
        <w:t>455/23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Tahoma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2080" cy="71628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1480" cy="715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240" rIns="3240" tIns="3240" bIns="32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0.3pt;height:56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3956685</wp:posOffset>
              </wp:positionH>
              <wp:positionV relativeFrom="paragraph">
                <wp:posOffset>107315</wp:posOffset>
              </wp:positionV>
              <wp:extent cx="1798320" cy="71628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840" cy="715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Area Cultura, Comunicazione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240" rIns="3240" tIns="3240" bIns="32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1.55pt;margin-top:8.45pt;width:141.5pt;height:56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Area Cultura, Comunicazione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1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Intestazione1">
    <w:name w:val="WW-Intestazione1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WWIntestazione11">
    <w:name w:val="WW-Intestazione1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Tahoma" w:hAnsi="Arial Unicode MS;Tahoma" w:eastAsia="Arial Unicode MS;Tahoma" w:cs="Arial Unicode MS;Tahoma"/>
    </w:rPr>
  </w:style>
  <w:style w:type="paragraph" w:styleId="NormalWeb">
    <w:name w:val="Normal (Web)"/>
    <w:basedOn w:val="Normal"/>
    <w:qFormat/>
    <w:pPr/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cinemabagnacavallo.blogspot.it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Collabora_Office/5.3.10.47$Windows_x86 LibreOffice_project/64211812ee5c3454c64c34ed2295b8015635b057</Application>
  <Pages>1</Pages>
  <Words>322</Words>
  <Characters>1873</Characters>
  <CharactersWithSpaces>2182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2018-12-21T13:36:36Z</dcterms:created>
  <dc:creator/>
  <dc:description/>
  <dc:language>it-IT</dc:language>
  <cp:lastModifiedBy/>
  <dcterms:modified xsi:type="dcterms:W3CDTF">2023-11-30T14:39:08Z</dcterms:modified>
  <cp:revision>19</cp:revision>
  <dc:subject/>
  <dc:title/>
</cp:coreProperties>
</file>