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16.4.2024</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w:t>
      </w:r>
      <w:r>
        <w:rPr>
          <w:rFonts w:cs="Calibri" w:ascii="Calibri" w:hAnsi="Calibri"/>
          <w:b w:val="false"/>
          <w:bCs w:val="false"/>
          <w:color w:val="050505"/>
          <w:sz w:val="25"/>
          <w:szCs w:val="25"/>
        </w:rPr>
        <w:t xml:space="preserve">Le bambole di nonna Ermanna” </w:t>
      </w:r>
      <w:r>
        <w:rPr>
          <w:rFonts w:cs="Calibri" w:ascii="Calibri" w:hAnsi="Calibri"/>
          <w:b w:val="false"/>
          <w:bCs w:val="false"/>
          <w:color w:val="050505"/>
          <w:sz w:val="25"/>
          <w:szCs w:val="25"/>
        </w:rPr>
        <w:t>arrivano</w:t>
      </w:r>
      <w:r>
        <w:rPr>
          <w:rFonts w:cs="Calibri" w:ascii="Calibri" w:hAnsi="Calibri"/>
          <w:b w:val="false"/>
          <w:bCs w:val="false"/>
          <w:color w:val="050505"/>
          <w:sz w:val="25"/>
          <w:szCs w:val="25"/>
        </w:rPr>
        <w:t xml:space="preserve"> in mostra </w:t>
      </w:r>
      <w:r>
        <w:rPr>
          <w:rFonts w:cs="Calibri" w:ascii="Calibri" w:hAnsi="Calibri"/>
          <w:b w:val="false"/>
          <w:bCs w:val="false"/>
          <w:color w:val="050505"/>
          <w:sz w:val="25"/>
          <w:szCs w:val="25"/>
        </w:rPr>
        <w:t>a</w:t>
      </w:r>
      <w:r>
        <w:rPr>
          <w:rFonts w:cs="Calibri" w:ascii="Calibri" w:hAnsi="Calibri"/>
          <w:b w:val="false"/>
          <w:bCs w:val="false"/>
          <w:color w:val="050505"/>
          <w:sz w:val="25"/>
          <w:szCs w:val="25"/>
        </w:rPr>
        <w:t xml:space="preserve"> Casa Pilotti </w:t>
      </w:r>
      <w:r>
        <w:rPr>
          <w:rFonts w:cs="Calibri" w:ascii="Calibri" w:hAnsi="Calibri"/>
          <w:b w:val="false"/>
          <w:bCs w:val="false"/>
          <w:color w:val="050505"/>
          <w:sz w:val="25"/>
          <w:szCs w:val="25"/>
        </w:rPr>
        <w:t>di</w:t>
      </w:r>
      <w:r>
        <w:rPr>
          <w:rFonts w:cs="Calibri" w:ascii="Calibri" w:hAnsi="Calibri"/>
          <w:b w:val="false"/>
          <w:bCs w:val="false"/>
          <w:color w:val="050505"/>
          <w:sz w:val="25"/>
          <w:szCs w:val="25"/>
        </w:rPr>
        <w:t xml:space="preserve"> Villanova </w:t>
      </w:r>
      <w:r>
        <w:rPr>
          <w:rFonts w:cs="Calibri" w:ascii="Calibri" w:hAnsi="Calibri"/>
          <w:b w:val="false"/>
          <w:bCs w:val="false"/>
          <w:color w:val="050505"/>
          <w:sz w:val="25"/>
          <w:szCs w:val="25"/>
        </w:rPr>
        <w:t xml:space="preserve">di Bagnacavallo </w:t>
      </w:r>
      <w:r>
        <w:rPr>
          <w:rFonts w:cs="Calibri" w:ascii="Calibri" w:hAnsi="Calibri"/>
          <w:b w:val="false"/>
          <w:bCs w:val="false"/>
          <w:color w:val="050505"/>
          <w:sz w:val="25"/>
          <w:szCs w:val="25"/>
        </w:rPr>
        <w:t>sabato 20 e domenica 21 aprile.</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In esposizione ci sono bambole recuperate che raccontano di chi le ha amate e apprezzate e al contempo si narra il percorso di nonna Ermanna, una sarta che ha cominciato la propria professione già all’età di 9 anni nelle botteghe artigianali di Boccaleone in provincia di Ferrara e ha poi dedicato tutta la sua vita lavorativa alla sartoria sia artigianale che industriale. </w:t>
      </w:r>
    </w:p>
    <w:p>
      <w:pPr>
        <w:pStyle w:val="Normal"/>
        <w:tabs>
          <w:tab w:val="left" w:pos="4485" w:leader="none"/>
        </w:tabs>
        <w:ind w:firstLine="113"/>
        <w:jc w:val="both"/>
        <w:rPr/>
      </w:pPr>
      <w:r>
        <w:rPr>
          <w:rFonts w:cs="Calibri" w:ascii="Calibri" w:hAnsi="Calibri"/>
          <w:b w:val="false"/>
          <w:bCs w:val="false"/>
          <w:color w:val="050505"/>
          <w:sz w:val="25"/>
          <w:szCs w:val="25"/>
        </w:rPr>
        <w:t>Ora, all’età di 91 anni, nonna Ermanna si dedica assieme alla figlia Lorenza Venturini al recupero delle bambole abbandonate per dare loro una nuova bellezza. Le sue capacità manuali sono evidenti anche nel ricamo dei tessuti recuperati cui sa donare espressivitià, colore e fantasia.</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Casa Pilotti è in via Superiore 180; parcheggio a 50 metri presso il Circolo Arci Guerrini.</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Orari:</w:t>
      </w:r>
    </w:p>
    <w:p>
      <w:pPr>
        <w:pStyle w:val="Normal"/>
        <w:tabs>
          <w:tab w:val="left" w:pos="4485" w:leader="none"/>
        </w:tabs>
        <w:ind w:firstLine="113"/>
        <w:jc w:val="both"/>
        <w:rPr/>
      </w:pPr>
      <w:r>
        <w:rPr>
          <w:rFonts w:cs="Calibri" w:ascii="Calibri" w:hAnsi="Calibri"/>
          <w:b w:val="false"/>
          <w:bCs w:val="false"/>
          <w:color w:val="050505"/>
          <w:sz w:val="25"/>
          <w:szCs w:val="25"/>
        </w:rPr>
        <w:t>sabato 14-18.30; domenica 9.30-12/14-18.30.</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Ingresso libero.</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Per informazioni e prenotazioni:</w:t>
      </w:r>
    </w:p>
    <w:p>
      <w:pPr>
        <w:pStyle w:val="Normal"/>
        <w:tabs>
          <w:tab w:val="left" w:pos="4485" w:leader="none"/>
        </w:tabs>
        <w:ind w:firstLine="113"/>
        <w:jc w:val="both"/>
        <w:rPr/>
      </w:pPr>
      <w:bookmarkStart w:id="0" w:name="__DdeLink__497_1405125061"/>
      <w:bookmarkEnd w:id="0"/>
      <w:r>
        <w:rPr>
          <w:rFonts w:cs="Calibri" w:ascii="Calibri" w:hAnsi="Calibri"/>
          <w:b w:val="false"/>
          <w:bCs w:val="false"/>
          <w:color w:val="050505"/>
          <w:sz w:val="25"/>
          <w:szCs w:val="25"/>
        </w:rPr>
        <w:t>329 2784909</w:t>
      </w:r>
    </w:p>
    <w:p>
      <w:pPr>
        <w:pStyle w:val="Normal"/>
        <w:tabs>
          <w:tab w:val="left" w:pos="4485" w:leader="none"/>
        </w:tabs>
        <w:ind w:firstLine="113"/>
        <w:jc w:val="both"/>
        <w:rPr>
          <w:rFonts w:ascii="Calibri" w:hAnsi="Calibri" w:cs="Calibri"/>
          <w:b w:val="false"/>
          <w:b w:val="false"/>
          <w:bCs w:val="false"/>
          <w:color w:val="050505"/>
          <w:sz w:val="25"/>
          <w:szCs w:val="25"/>
        </w:rPr>
      </w:pPr>
      <w:bookmarkStart w:id="1" w:name="__DdeLink__441_14051250611"/>
      <w:bookmarkStart w:id="2" w:name="__DdeLink__51_14051250611"/>
      <w:bookmarkStart w:id="3" w:name="__DdeLink__441_14051250611"/>
      <w:bookmarkStart w:id="4" w:name="__DdeLink__51_14051250611"/>
      <w:bookmarkEnd w:id="3"/>
      <w:bookmarkEnd w:id="4"/>
      <w:r>
        <w:rPr>
          <w:rFonts w:cs="Calibri" w:ascii="Calibri" w:hAnsi="Calibri"/>
          <w:b w:val="false"/>
          <w:bCs w:val="false"/>
          <w:color w:val="050505"/>
          <w:sz w:val="25"/>
          <w:szCs w:val="25"/>
        </w:rPr>
      </w:r>
    </w:p>
    <w:p>
      <w:pPr>
        <w:pStyle w:val="Normal"/>
        <w:tabs>
          <w:tab w:val="left" w:pos="4485" w:leader="none"/>
        </w:tabs>
        <w:ind w:firstLine="113"/>
        <w:jc w:val="both"/>
        <w:rPr>
          <w:rFonts w:ascii="Calibri" w:hAnsi="Calibri"/>
          <w:sz w:val="25"/>
          <w:szCs w:val="25"/>
        </w:rPr>
      </w:pPr>
      <w:bookmarkStart w:id="5" w:name="__DdeLink__551_25923117751"/>
      <w:bookmarkStart w:id="6" w:name="__DdeLink__551_25923117751"/>
      <w:bookmarkEnd w:id="6"/>
      <w:r>
        <w:rPr>
          <w:rFonts w:ascii="Calibri" w:hAnsi="Calibri"/>
          <w:sz w:val="25"/>
          <w:szCs w:val="25"/>
        </w:rPr>
      </w:r>
    </w:p>
    <w:p>
      <w:pPr>
        <w:pStyle w:val="Normal"/>
        <w:ind w:firstLine="113"/>
        <w:jc w:val="both"/>
        <w:rPr/>
      </w:pPr>
      <w:r>
        <w:rPr>
          <w:rFonts w:ascii="Calibri" w:hAnsi="Calibri"/>
          <w:i/>
          <w:iCs/>
          <w:sz w:val="25"/>
          <w:szCs w:val="25"/>
        </w:rPr>
        <w:t>(135-24)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15745" cy="677545"/>
              <wp:effectExtent l="0" t="0" r="0" b="0"/>
              <wp:wrapSquare wrapText="bothSides"/>
              <wp:docPr id="1" name="Cornice1"/>
              <a:graphic xmlns:a="http://schemas.openxmlformats.org/drawingml/2006/main">
                <a:graphicData uri="http://schemas.microsoft.com/office/word/2010/wordprocessingShape">
                  <wps:wsp>
                    <wps:cNvSpPr/>
                    <wps:spPr>
                      <a:xfrm>
                        <a:off x="0" y="0"/>
                        <a:ext cx="1515240" cy="676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25pt;height:53.2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51660" cy="662305"/>
              <wp:effectExtent l="0" t="0" r="0" b="0"/>
              <wp:wrapSquare wrapText="bothSides"/>
              <wp:docPr id="3" name="Cornice2"/>
              <a:graphic xmlns:a="http://schemas.openxmlformats.org/drawingml/2006/main">
                <a:graphicData uri="http://schemas.microsoft.com/office/word/2010/wordprocessingShape">
                  <wps:wsp>
                    <wps:cNvSpPr/>
                    <wps:spPr>
                      <a:xfrm>
                        <a:off x="0" y="0"/>
                        <a:ext cx="1851120" cy="6616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5.7pt;height:52.0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52295" cy="662940"/>
              <wp:effectExtent l="0" t="0" r="0" b="0"/>
              <wp:wrapNone/>
              <wp:docPr id="6" name="Immagine1"/>
              <a:graphic xmlns:a="http://schemas.openxmlformats.org/drawingml/2006/main">
                <a:graphicData uri="http://schemas.microsoft.com/office/word/2010/wordprocessingShape">
                  <wps:wsp>
                    <wps:cNvSpPr/>
                    <wps:spPr>
                      <a:xfrm>
                        <a:off x="0" y="0"/>
                        <a:ext cx="1851840" cy="66240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5.75pt;height:52.1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Application>Collabora_Office/5.3.10.47$Windows_x86 LibreOffice_project/64211812ee5c3454c64c34ed2295b8015635b057</Application>
  <Pages>1</Pages>
  <Words>188</Words>
  <Characters>1061</Characters>
  <CharactersWithSpaces>1236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2024-04-16T14:32:46Z</dcterms:modified>
  <cp:revision>76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