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5">
            <wp:simplePos x="0" y="0"/>
            <wp:positionH relativeFrom="page">
              <wp:posOffset>1017905</wp:posOffset>
            </wp:positionH>
            <wp:positionV relativeFrom="page">
              <wp:posOffset>352425</wp:posOffset>
            </wp:positionV>
            <wp:extent cx="921385" cy="99949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239" t="-222" r="-239" b="-222"/>
                    <a:stretch>
                      <a:fillRect/>
                    </a:stretch>
                  </pic:blipFill>
                  <pic:spPr bwMode="auto">
                    <a:xfrm>
                      <a:off x="0" y="0"/>
                      <a:ext cx="921385" cy="99949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cs="Calibri" w:ascii="Calibri" w:hAnsi="Calibri"/>
          <w:b/>
          <w:sz w:val="30"/>
          <w:szCs w:val="30"/>
        </w:rPr>
        <w:t>14.11.2023</w:t>
      </w:r>
    </w:p>
    <w:p>
      <w:pPr>
        <w:pStyle w:val="Normal"/>
        <w:ind w:left="0" w:right="0" w:firstLine="340"/>
        <w:jc w:val="center"/>
        <w:rPr>
          <w:rFonts w:ascii="Calibri" w:hAnsi="Calibri" w:cs="Calibri"/>
          <w:bCs/>
        </w:rPr>
      </w:pPr>
      <w:r>
        <w:rPr>
          <w:rFonts w:cs="Calibri" w:ascii="Calibri" w:hAnsi="Calibri"/>
          <w:bCs/>
        </w:rPr>
      </w:r>
    </w:p>
    <w:p>
      <w:pPr>
        <w:pStyle w:val="Normal"/>
        <w:ind w:left="0" w:right="0" w:firstLine="113"/>
        <w:jc w:val="both"/>
        <w:rPr>
          <w:rFonts w:ascii="Calibri" w:hAnsi="Calibri"/>
          <w:sz w:val="26"/>
          <w:szCs w:val="26"/>
        </w:rPr>
      </w:pPr>
      <w:bookmarkStart w:id="0" w:name="__DdeLink__7732_3682302046"/>
      <w:bookmarkEnd w:id="0"/>
      <w:r>
        <w:rPr>
          <w:rFonts w:cs="Calibri" w:ascii="Calibri" w:hAnsi="Calibri"/>
          <w:bCs/>
          <w:sz w:val="26"/>
          <w:szCs w:val="26"/>
        </w:rPr>
        <w:t>Venerdì 10 novembre il circolo Frassati di Bagnacavallo ha ospitato la cena solidale di San Martino, al termine della quale gli organizzatori del Lions Club di Bagnacavallo hanno donato alla Caritas oltre duemila euro da destinare ad attività benefiche.</w:t>
      </w:r>
    </w:p>
    <w:p>
      <w:pPr>
        <w:pStyle w:val="Normal"/>
        <w:ind w:left="0" w:right="0" w:firstLine="113"/>
        <w:jc w:val="both"/>
        <w:rPr>
          <w:rFonts w:ascii="Calibri" w:hAnsi="Calibri"/>
          <w:bCs/>
          <w:sz w:val="26"/>
          <w:szCs w:val="26"/>
        </w:rPr>
      </w:pPr>
      <w:r>
        <w:rPr>
          <w:rFonts w:ascii="Calibri" w:hAnsi="Calibri"/>
          <w:bCs/>
          <w:sz w:val="26"/>
          <w:szCs w:val="26"/>
        </w:rPr>
      </w:r>
    </w:p>
    <w:p>
      <w:pPr>
        <w:pStyle w:val="Normal"/>
        <w:ind w:left="0" w:right="0" w:firstLine="113"/>
        <w:jc w:val="both"/>
        <w:rPr>
          <w:rFonts w:ascii="Calibri" w:hAnsi="Calibri" w:cs="Calibri"/>
          <w:sz w:val="26"/>
          <w:szCs w:val="26"/>
        </w:rPr>
      </w:pPr>
      <w:r>
        <w:rPr>
          <w:rFonts w:cs="Calibri" w:ascii="Calibri" w:hAnsi="Calibri"/>
          <w:bCs/>
          <w:sz w:val="26"/>
          <w:szCs w:val="26"/>
        </w:rPr>
        <w:t xml:space="preserve">Per il Comune erano presenti la sindaca Eleonora Proni, la vicesindaca Ada Sangiorgi, il presidente del Consiglio comunale Matteo Giacomoni e l’assessora Caterina Corzani. </w:t>
      </w:r>
    </w:p>
    <w:p>
      <w:pPr>
        <w:pStyle w:val="Normal"/>
        <w:ind w:left="0" w:right="0" w:firstLine="113"/>
        <w:jc w:val="both"/>
        <w:rPr>
          <w:rFonts w:ascii="Calibri" w:hAnsi="Calibri"/>
          <w:bCs/>
          <w:sz w:val="26"/>
          <w:szCs w:val="26"/>
        </w:rPr>
      </w:pPr>
      <w:r>
        <w:rPr>
          <w:rFonts w:ascii="Calibri" w:hAnsi="Calibri"/>
          <w:bCs/>
          <w:sz w:val="26"/>
          <w:szCs w:val="26"/>
        </w:rPr>
      </w:r>
    </w:p>
    <w:p>
      <w:pPr>
        <w:pStyle w:val="Normal"/>
        <w:ind w:left="0" w:right="0" w:firstLine="113"/>
        <w:jc w:val="both"/>
        <w:rPr>
          <w:rFonts w:ascii="Calibri" w:hAnsi="Calibri" w:cs="Calibri"/>
          <w:sz w:val="26"/>
          <w:szCs w:val="26"/>
        </w:rPr>
      </w:pPr>
      <w:r>
        <w:rPr>
          <w:rFonts w:cs="Calibri" w:ascii="Calibri" w:hAnsi="Calibri"/>
          <w:bCs/>
          <w:sz w:val="26"/>
          <w:szCs w:val="26"/>
        </w:rPr>
        <w:t xml:space="preserve">La sindaca nel suo intervento ha evidenziato le numerose iniziative di carattere solidale messe in campo dal Club Lions di Bagnacavallo durante l’anno, ringraziando per il prezioso contributo fornito alla comunità. </w:t>
      </w:r>
    </w:p>
    <w:p>
      <w:pPr>
        <w:pStyle w:val="Normal"/>
        <w:ind w:left="0" w:right="0" w:firstLine="113"/>
        <w:jc w:val="both"/>
        <w:rPr>
          <w:rFonts w:ascii="Calibri" w:hAnsi="Calibri"/>
          <w:bCs/>
          <w:sz w:val="26"/>
          <w:szCs w:val="26"/>
        </w:rPr>
      </w:pPr>
      <w:r>
        <w:rPr>
          <w:rFonts w:ascii="Calibri" w:hAnsi="Calibri"/>
          <w:bCs/>
          <w:sz w:val="26"/>
          <w:szCs w:val="26"/>
        </w:rPr>
      </w:r>
    </w:p>
    <w:p>
      <w:pPr>
        <w:pStyle w:val="Normal"/>
        <w:ind w:left="0" w:right="0" w:firstLine="113"/>
        <w:jc w:val="both"/>
        <w:rPr>
          <w:rFonts w:ascii="Calibri" w:hAnsi="Calibri" w:cs="Calibri"/>
          <w:sz w:val="26"/>
          <w:szCs w:val="26"/>
        </w:rPr>
      </w:pPr>
      <w:r>
        <w:rPr>
          <w:rFonts w:cs="Calibri" w:ascii="Calibri" w:hAnsi="Calibri"/>
          <w:bCs/>
          <w:sz w:val="26"/>
          <w:szCs w:val="26"/>
        </w:rPr>
        <w:t>Il presidente del Lions Club di Bagnacavallo Massimo Geminiani ha ringraziato i numerosi partecipanti all’iniziativa e le aziende che hanno contribuito con i loro prodotti al buon esito della serata.</w:t>
      </w:r>
    </w:p>
    <w:p>
      <w:pPr>
        <w:pStyle w:val="Normal"/>
        <w:ind w:left="0" w:right="0" w:firstLine="113"/>
        <w:jc w:val="both"/>
        <w:rPr>
          <w:rFonts w:ascii="Calibri" w:hAnsi="Calibri"/>
          <w:bCs/>
          <w:sz w:val="26"/>
          <w:szCs w:val="26"/>
        </w:rPr>
      </w:pPr>
      <w:r>
        <w:rPr>
          <w:rFonts w:ascii="Calibri" w:hAnsi="Calibri"/>
          <w:bCs/>
          <w:sz w:val="26"/>
          <w:szCs w:val="26"/>
        </w:rPr>
      </w:r>
    </w:p>
    <w:p>
      <w:pPr>
        <w:pStyle w:val="Normal"/>
        <w:ind w:left="0" w:right="0" w:firstLine="113"/>
        <w:jc w:val="both"/>
        <w:rPr>
          <w:rFonts w:ascii="Calibri" w:hAnsi="Calibri" w:cs="Calibri"/>
          <w:sz w:val="26"/>
          <w:szCs w:val="26"/>
        </w:rPr>
      </w:pPr>
      <w:r>
        <w:rPr>
          <w:rFonts w:cs="Calibri" w:ascii="Calibri" w:hAnsi="Calibri"/>
          <w:bCs/>
          <w:sz w:val="26"/>
          <w:szCs w:val="26"/>
        </w:rPr>
        <w:t xml:space="preserve">A fine serata il presidente ha donato a Francesca Negroni, in rappresentanza della Caritas di Bagnacavallo, l’intero ricavato della serata, consistente appunto in una cifra superiore ai duemila euro. </w:t>
      </w:r>
    </w:p>
    <w:p>
      <w:pPr>
        <w:pStyle w:val="Normal"/>
        <w:ind w:left="0" w:right="0" w:firstLine="113"/>
        <w:jc w:val="both"/>
        <w:rPr>
          <w:rFonts w:ascii="Calibri" w:hAnsi="Calibri"/>
          <w:bCs/>
          <w:sz w:val="26"/>
          <w:szCs w:val="26"/>
        </w:rPr>
      </w:pPr>
      <w:bookmarkStart w:id="1" w:name="__DdeLink__7732_36823020461"/>
      <w:bookmarkStart w:id="2" w:name="__DdeLink__7732_36823020461"/>
      <w:bookmarkEnd w:id="2"/>
      <w:r>
        <w:rPr>
          <w:rFonts w:ascii="Calibri" w:hAnsi="Calibri"/>
          <w:bCs/>
          <w:sz w:val="26"/>
          <w:szCs w:val="26"/>
        </w:rPr>
      </w:r>
    </w:p>
    <w:p>
      <w:pPr>
        <w:pStyle w:val="Normal"/>
        <w:ind w:left="0" w:right="0" w:firstLine="113"/>
        <w:jc w:val="both"/>
        <w:rPr>
          <w:rFonts w:ascii="Calibri" w:hAnsi="Calibri"/>
          <w:bCs/>
          <w:sz w:val="26"/>
          <w:szCs w:val="26"/>
        </w:rPr>
      </w:pPr>
      <w:r>
        <w:rPr>
          <w:rFonts w:ascii="Calibri" w:hAnsi="Calibri"/>
          <w:bCs/>
          <w:sz w:val="26"/>
          <w:szCs w:val="26"/>
        </w:rPr>
      </w:r>
    </w:p>
    <w:p>
      <w:pPr>
        <w:pStyle w:val="Normal"/>
        <w:ind w:left="0" w:right="0" w:firstLine="113"/>
        <w:jc w:val="both"/>
        <w:rPr>
          <w:rFonts w:ascii="Calibri" w:hAnsi="Calibri"/>
          <w:bCs/>
          <w:sz w:val="26"/>
          <w:szCs w:val="26"/>
        </w:rPr>
      </w:pPr>
      <w:r>
        <w:rPr>
          <w:rFonts w:ascii="Calibri" w:hAnsi="Calibri"/>
          <w:bCs/>
          <w:sz w:val="26"/>
          <w:szCs w:val="26"/>
        </w:rPr>
      </w:r>
    </w:p>
    <w:p>
      <w:pPr>
        <w:pStyle w:val="Normal"/>
        <w:ind w:left="0" w:right="0" w:firstLine="113"/>
        <w:jc w:val="both"/>
        <w:rPr/>
      </w:pPr>
      <w:r>
        <w:rPr>
          <w:rStyle w:val="CollegamentoInternet"/>
          <w:rFonts w:eastAsia="TrebuchetMS" w:cs="Calibri" w:ascii="Calibri" w:hAnsi="Calibri"/>
          <w:i/>
          <w:iCs/>
          <w:color w:val="000000"/>
          <w:sz w:val="26"/>
          <w:szCs w:val="26"/>
          <w:u w:val="none"/>
        </w:rPr>
        <w:t>(427-23)</w:t>
      </w:r>
    </w:p>
    <w:sectPr>
      <w:headerReference w:type="default" r:id="rId3"/>
      <w:footerReference w:type="default" r:id="rId4"/>
      <w:type w:val="nextPage"/>
      <w:pgSz w:w="11906" w:h="16838"/>
      <w:pgMar w:left="1134" w:right="1134" w:header="720" w:top="1418" w:footer="720" w:bottom="1134"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397635" cy="711835"/>
              <wp:effectExtent l="0" t="0" r="0" b="0"/>
              <wp:wrapNone/>
              <wp:docPr id="2" name="Cornice1"/>
              <a:graphic xmlns:a="http://schemas.openxmlformats.org/drawingml/2006/main">
                <a:graphicData uri="http://schemas.microsoft.com/office/word/2010/wordprocessingShape">
                  <wps:wsp>
                    <wps:cNvSpPr/>
                    <wps:spPr>
                      <a:xfrm>
                        <a:off x="0" y="0"/>
                        <a:ext cx="1397160" cy="7113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wps:txbx>
                    <wps:bodyPr lIns="4320" rIns="4320" tIns="4320" bIns="4320">
                      <a:noAutofit/>
                    </wps:bodyPr>
                  </wps:wsp>
                </a:graphicData>
              </a:graphic>
            </wp:anchor>
          </w:drawing>
        </mc:Choice>
        <mc:Fallback>
          <w:pict>
            <v:rect id="shape_0" ID="Cornice1" stroked="f" style="position:absolute;margin-left:108pt;margin-top:8.45pt;width:109.95pt;height:55.9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4229100</wp:posOffset>
              </wp:positionH>
              <wp:positionV relativeFrom="paragraph">
                <wp:posOffset>107315</wp:posOffset>
              </wp:positionV>
              <wp:extent cx="1626235" cy="711835"/>
              <wp:effectExtent l="0" t="0" r="0" b="0"/>
              <wp:wrapNone/>
              <wp:docPr id="4" name="Cornice2"/>
              <a:graphic xmlns:a="http://schemas.openxmlformats.org/drawingml/2006/main">
                <a:graphicData uri="http://schemas.microsoft.com/office/word/2010/wordprocessingShape">
                  <wps:wsp>
                    <wps:cNvSpPr/>
                    <wps:spPr>
                      <a:xfrm>
                        <a:off x="0" y="0"/>
                        <a:ext cx="1625760" cy="711360"/>
                      </a:xfrm>
                      <a:prstGeom prst="rect">
                        <a:avLst/>
                      </a:prstGeom>
                      <a:noFill/>
                      <a:ln>
                        <a:noFill/>
                      </a:ln>
                    </wps:spPr>
                    <wps:style>
                      <a:lnRef idx="0"/>
                      <a:fillRef idx="0"/>
                      <a:effectRef idx="0"/>
                      <a:fontRef idx="minor"/>
                    </wps:style>
                    <wps:txbx>
                      <w:txbxContent>
                        <w:p>
                          <w:pPr>
                            <w:pStyle w:val="Corpodeltesto2"/>
                            <w:jc w:val="left"/>
                            <w:rPr>
                              <w:sz w:val="20"/>
                            </w:rPr>
                          </w:pPr>
                          <w:r>
                            <w:rPr>
                              <w:color w:val="auto"/>
                              <w:sz w:val="20"/>
                            </w:rPr>
                            <w:t xml:space="preserve">Area Cultura, Comunicazione </w:t>
                          </w:r>
                        </w:p>
                        <w:p>
                          <w:pPr>
                            <w:pStyle w:val="Corpodeltesto2"/>
                            <w:jc w:val="left"/>
                            <w:rPr>
                              <w:sz w:val="20"/>
                            </w:rPr>
                          </w:pPr>
                          <w:r>
                            <w:rPr>
                              <w:color w:val="auto"/>
                              <w:sz w:val="20"/>
                            </w:rPr>
                            <w:t>e Partecipazione</w:t>
                          </w:r>
                        </w:p>
                        <w:p>
                          <w:pPr>
                            <w:pStyle w:val="Corpodeltesto2"/>
                            <w:jc w:val="left"/>
                            <w:rPr>
                              <w:color w:val="auto"/>
                              <w:sz w:val="12"/>
                              <w:szCs w:val="12"/>
                            </w:rPr>
                          </w:pPr>
                          <w:r>
                            <w:rPr>
                              <w:color w:val="auto"/>
                              <w:sz w:val="12"/>
                              <w:szCs w:val="12"/>
                            </w:rPr>
                          </w:r>
                        </w:p>
                        <w:p>
                          <w:pPr>
                            <w:pStyle w:val="Corpodeltesto2"/>
                            <w:jc w:val="left"/>
                            <w:rPr>
                              <w:i/>
                              <w:i/>
                              <w:iCs/>
                              <w:sz w:val="20"/>
                            </w:rPr>
                          </w:pPr>
                          <w:r>
                            <w:rPr>
                              <w:i/>
                              <w:iCs/>
                              <w:color w:val="auto"/>
                              <w:sz w:val="20"/>
                            </w:rPr>
                            <w:t>Ufficio Stampa</w:t>
                          </w:r>
                        </w:p>
                      </w:txbxContent>
                    </wps:txbx>
                    <wps:bodyPr lIns="4320" rIns="4320" tIns="4320" bIns="4320">
                      <a:noAutofit/>
                    </wps:bodyPr>
                  </wps:wsp>
                </a:graphicData>
              </a:graphic>
            </wp:anchor>
          </w:drawing>
        </mc:Choice>
        <mc:Fallback>
          <w:pict>
            <v:rect id="shape_0" ID="Cornice2" stroked="f" style="position:absolute;margin-left:333pt;margin-top:8.45pt;width:127.95pt;height:55.95pt">
              <w10:wrap type="square"/>
              <v:fill o:detectmouseclick="t" on="false"/>
              <v:stroke color="#3465a4" joinstyle="round" endcap="flat"/>
              <v:textbox>
                <w:txbxContent>
                  <w:p>
                    <w:pPr>
                      <w:pStyle w:val="Corpodeltesto2"/>
                      <w:jc w:val="left"/>
                      <w:rPr>
                        <w:sz w:val="20"/>
                      </w:rPr>
                    </w:pPr>
                    <w:r>
                      <w:rPr>
                        <w:color w:val="auto"/>
                        <w:sz w:val="20"/>
                      </w:rPr>
                      <w:t xml:space="preserve">Area Cultura, Comunicazione </w:t>
                    </w:r>
                  </w:p>
                  <w:p>
                    <w:pPr>
                      <w:pStyle w:val="Corpodeltesto2"/>
                      <w:jc w:val="left"/>
                      <w:rPr>
                        <w:sz w:val="20"/>
                      </w:rPr>
                    </w:pPr>
                    <w:r>
                      <w:rPr>
                        <w:color w:val="auto"/>
                        <w:sz w:val="20"/>
                      </w:rPr>
                      <w:t>e Partecipazione</w:t>
                    </w:r>
                  </w:p>
                  <w:p>
                    <w:pPr>
                      <w:pStyle w:val="Corpodeltesto2"/>
                      <w:jc w:val="left"/>
                      <w:rPr>
                        <w:color w:val="auto"/>
                        <w:sz w:val="12"/>
                        <w:szCs w:val="12"/>
                      </w:rPr>
                    </w:pPr>
                    <w:r>
                      <w:rPr>
                        <w:color w:val="auto"/>
                        <w:sz w:val="12"/>
                        <w:szCs w:val="12"/>
                      </w:rPr>
                    </w:r>
                  </w:p>
                  <w:p>
                    <w:pPr>
                      <w:pStyle w:val="Corpodeltesto2"/>
                      <w:jc w:val="left"/>
                      <w:rPr>
                        <w:i/>
                        <w:i/>
                        <w:iCs/>
                        <w:sz w:val="20"/>
                      </w:rPr>
                    </w:pPr>
                    <w:r>
                      <w:rPr>
                        <w:i/>
                        <w:iCs/>
                        <w:color w:val="auto"/>
                        <w:sz w:val="20"/>
                      </w:rPr>
                      <w:t>Ufficio Stampa</w:t>
                    </w:r>
                  </w:p>
                </w:txbxContent>
              </v:textbox>
            </v:rect>
          </w:pict>
        </mc:Fallback>
      </mc:AlternateContent>
    </w:r>
  </w:p>
  <w:p>
    <w:pPr>
      <w:pStyle w:val="Corpodeltesto"/>
      <w:pBdr>
        <w:bottom w:val="single" w:sz="4" w:space="1" w:color="000000"/>
      </w:pBdr>
      <w:ind w:left="0" w:right="0" w:firstLine="708"/>
      <w:rPr/>
    </w:pPr>
    <w:r>
      <w:rPr/>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drawing>
        <wp:anchor behindDoc="1" distT="0" distB="0" distL="0" distR="0" simplePos="0" locked="0" layoutInCell="1" allowOverlap="1" relativeHeight="4">
          <wp:simplePos x="0" y="0"/>
          <wp:positionH relativeFrom="page">
            <wp:posOffset>1017905</wp:posOffset>
          </wp:positionH>
          <wp:positionV relativeFrom="page">
            <wp:posOffset>352425</wp:posOffset>
          </wp:positionV>
          <wp:extent cx="921385" cy="999490"/>
          <wp:effectExtent l="0" t="0" r="0" b="0"/>
          <wp:wrapTopAndBottom/>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239" t="-222" r="-239" b="-222"/>
                  <a:stretch>
                    <a:fillRect/>
                  </a:stretch>
                </pic:blipFill>
                <pic:spPr bwMode="auto">
                  <a:xfrm>
                    <a:off x="0" y="0"/>
                    <a:ext cx="921385" cy="999490"/>
                  </a:xfrm>
                  <a:prstGeom prst="rect">
                    <a:avLst/>
                  </a:prstGeom>
                </pic:spPr>
              </pic:pic>
            </a:graphicData>
          </a:graphic>
        </wp:anchor>
      </w:drawing>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36"/>
      <w:szCs w:val="36"/>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jc w:val="left"/>
      <w:outlineLvl w:val="2"/>
    </w:pPr>
    <w:rPr>
      <w:rFonts w:ascii="Times New Roman" w:hAnsi="Times New Roman" w:eastAsia="Arial Unicode MS" w:cs="Mangal"/>
      <w:b/>
      <w:bCs/>
      <w:color w:val="auto"/>
      <w:sz w:val="28"/>
      <w:szCs w:val="28"/>
      <w:lang w:val="it-IT" w:eastAsia="zh-CN" w:bidi="hi-IN"/>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Caratterepredefinitoparagrafo">
    <w:name w:val="Carattere predefinito paragrafo"/>
    <w:qFormat/>
    <w:rPr/>
  </w:style>
  <w:style w:type="character" w:styleId="WWCaratterepredefinitoparagrafo">
    <w:name w:val="WW-Carattere predefinito paragrafo"/>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Caratterepredefinitoparagrafo1">
    <w:name w:val="WW-Carattere predefinito paragrafo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Caratterepredefinitoparagrafo11">
    <w:name w:val="WW-Carattere predefinito paragrafo11"/>
    <w:qFormat/>
    <w:rPr/>
  </w:style>
  <w:style w:type="character" w:styleId="WWCaratterepredefinitoparagrafo111">
    <w:name w:val="WW-Carattere predefinito paragrafo111"/>
    <w:qFormat/>
    <w:rPr/>
  </w:style>
  <w:style w:type="character" w:styleId="WWAbsatzStandardschriftart11111111111111111">
    <w:name w:val="WW-Absatz-Standardschriftart11111111111111111"/>
    <w:qFormat/>
    <w:rPr/>
  </w:style>
  <w:style w:type="character" w:styleId="WWCaratterepredefinitoparagrafo1111">
    <w:name w:val="WW-Carattere predefinito paragrafo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Caratterepredefinitoparagrafo11111">
    <w:name w:val="WW-Carattere predefinito paragrafo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Caratterepredefinitoparagrafo111111">
    <w:name w:val="WW-Carattere predefinito paragrafo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Caratterepredefinitoparagrafo1111111">
    <w:name w:val="WW-Carattere predefinito paragrafo1111111"/>
    <w:qFormat/>
    <w:rPr/>
  </w:style>
  <w:style w:type="character" w:styleId="WWCaratterepredefinitoparagrafo11111111">
    <w:name w:val="WW-Carattere predefinito paragrafo11111111"/>
    <w:qFormat/>
    <w:rPr/>
  </w:style>
  <w:style w:type="character" w:styleId="CollegamentoInternet">
    <w:name w:val="Collegamento Internet"/>
    <w:basedOn w:val="WWCaratterepredefinitoparagrafo11111111"/>
    <w:rPr>
      <w:color w:val="0000FF"/>
      <w:u w:val="single"/>
    </w:rPr>
  </w:style>
  <w:style w:type="character" w:styleId="CollegamentoInternetvisitato">
    <w:name w:val="Collegamento Internet visitato"/>
    <w:basedOn w:val="WWCaratterepredefinitoparagrafo1111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character" w:styleId="ListLabel1">
    <w:name w:val="ListLabel 1"/>
    <w:qFormat/>
    <w:rPr>
      <w:rFonts w:cs="Courier New"/>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Default">
    <w:name w:val="Default"/>
    <w:qFormat/>
    <w:pPr>
      <w:widowControl/>
      <w:suppressAutoHyphens w:val="true"/>
      <w:bidi w:val="0"/>
      <w:jc w:val="left"/>
    </w:pPr>
    <w:rPr>
      <w:rFonts w:ascii="Times New Roman" w:hAnsi="Times New Roman" w:eastAsia="Arial" w:cs="Times New Roman"/>
      <w:color w:val="000000"/>
      <w:sz w:val="24"/>
      <w:szCs w:val="24"/>
      <w:lang w:val="it-IT" w:eastAsia="zh-CN" w:bidi="ar-SA"/>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52</TotalTime>
  <Application>Collabora_Office/5.3.10.47$Windows_x86 LibreOffice_project/64211812ee5c3454c64c34ed2295b8015635b057</Application>
  <Pages>1</Pages>
  <Words>185</Words>
  <Characters>1117</Characters>
  <CharactersWithSpaces>1294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2021-11-08T11:18:51Z</dcterms:created>
  <dc:creator/>
  <dc:description/>
  <dc:language>it-IT</dc:language>
  <cp:lastModifiedBy/>
  <dcterms:modified xsi:type="dcterms:W3CDTF">2023-11-14T11:24:22Z</dcterms:modified>
  <cp:revision>14</cp:revision>
  <dc:subject/>
  <dc:title>Comunicato stampa</dc:title>
</cp:coreProperties>
</file>