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6C" w:rsidRPr="00E220AD" w:rsidRDefault="00E220AD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“</w:t>
      </w:r>
      <w:r w:rsidR="00A67711" w:rsidRPr="00E220AD">
        <w:rPr>
          <w:rFonts w:asciiTheme="minorHAnsi" w:hAnsiTheme="minorHAnsi" w:cstheme="minorHAnsi"/>
          <w:b/>
          <w:bCs/>
          <w:color w:val="000000"/>
          <w:sz w:val="28"/>
          <w:szCs w:val="28"/>
        </w:rPr>
        <w:t>Fine dell’utopia”</w:t>
      </w:r>
    </w:p>
    <w:p w:rsidR="00DC676C" w:rsidRPr="00E220AD" w:rsidRDefault="00A67711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E220AD">
        <w:rPr>
          <w:rFonts w:asciiTheme="minorHAnsi" w:hAnsiTheme="minorHAnsi" w:cstheme="minorHAnsi"/>
          <w:color w:val="000000"/>
          <w:sz w:val="28"/>
          <w:szCs w:val="28"/>
        </w:rPr>
        <w:t xml:space="preserve">opere di Carlo </w:t>
      </w:r>
      <w:proofErr w:type="spellStart"/>
      <w:r w:rsidRPr="00E220AD">
        <w:rPr>
          <w:rFonts w:asciiTheme="minorHAnsi" w:hAnsiTheme="minorHAnsi" w:cstheme="minorHAnsi"/>
          <w:color w:val="000000"/>
          <w:sz w:val="28"/>
          <w:szCs w:val="28"/>
        </w:rPr>
        <w:t>Polgrossi</w:t>
      </w:r>
      <w:proofErr w:type="spellEnd"/>
    </w:p>
    <w:p w:rsidR="00DC676C" w:rsidRPr="00E220AD" w:rsidRDefault="00DC676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DC676C" w:rsidRPr="00E220AD" w:rsidRDefault="00A6771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  <w:r w:rsidRPr="00E220AD">
        <w:rPr>
          <w:rFonts w:asciiTheme="minorHAnsi" w:hAnsiTheme="minorHAnsi" w:cstheme="minorHAnsi"/>
          <w:b/>
          <w:bCs/>
          <w:color w:val="000000"/>
          <w:sz w:val="22"/>
        </w:rPr>
        <w:t>28 marzo – 5 maggio 2024</w:t>
      </w:r>
    </w:p>
    <w:p w:rsidR="00DC676C" w:rsidRPr="00E220AD" w:rsidRDefault="00A6771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220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Museo delle Cappuccine</w:t>
      </w:r>
    </w:p>
    <w:p w:rsidR="00DC676C" w:rsidRPr="00E220AD" w:rsidRDefault="00A6771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220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via Vittorio Veneto 1</w:t>
      </w:r>
    </w:p>
    <w:p w:rsidR="00DC676C" w:rsidRPr="00E220AD" w:rsidRDefault="00A6771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220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Bagnacavallo</w:t>
      </w:r>
    </w:p>
    <w:p w:rsidR="00DC676C" w:rsidRPr="00E220AD" w:rsidRDefault="00DC676C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:rsidR="00DC676C" w:rsidRPr="00E220AD" w:rsidRDefault="00DC676C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</w:p>
    <w:p w:rsidR="00DC676C" w:rsidRPr="00E220AD" w:rsidRDefault="00A67711" w:rsidP="00E220AD">
      <w:pPr>
        <w:pStyle w:val="Textbody"/>
        <w:ind w:firstLine="113"/>
        <w:rPr>
          <w:rFonts w:asciiTheme="minorHAnsi" w:hAnsiTheme="minorHAnsi" w:cstheme="minorHAnsi"/>
          <w:sz w:val="25"/>
          <w:szCs w:val="25"/>
        </w:rPr>
      </w:pPr>
      <w:r w:rsidRPr="00E220AD">
        <w:rPr>
          <w:rFonts w:asciiTheme="minorHAnsi" w:hAnsiTheme="minorHAnsi" w:cstheme="minorHAnsi"/>
          <w:b/>
          <w:color w:val="000000"/>
          <w:sz w:val="25"/>
          <w:szCs w:val="25"/>
        </w:rPr>
        <w:t>Giovedì 28 marzo alle 17</w:t>
      </w:r>
      <w:r w:rsidRPr="00E220AD">
        <w:rPr>
          <w:rFonts w:asciiTheme="minorHAnsi" w:hAnsiTheme="minorHAnsi" w:cstheme="minorHAnsi"/>
          <w:color w:val="000000"/>
          <w:sz w:val="25"/>
          <w:szCs w:val="25"/>
        </w:rPr>
        <w:t>, negli spazi del Museo Civico delle Cappuccine di Bagnacavallo, apre al pubblico la mostra</w:t>
      </w:r>
      <w:r w:rsidRPr="00E220AD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“Fine dell’utopia”</w:t>
      </w:r>
      <w:r w:rsidRPr="00E220AD">
        <w:rPr>
          <w:rFonts w:asciiTheme="minorHAnsi" w:hAnsiTheme="minorHAnsi" w:cstheme="minorHAnsi"/>
          <w:color w:val="000000"/>
          <w:sz w:val="25"/>
          <w:szCs w:val="25"/>
        </w:rPr>
        <w:t xml:space="preserve"> dedicata all’opera pittorica dell’artista </w:t>
      </w:r>
      <w:r w:rsidRPr="00E220AD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Carlo </w:t>
      </w:r>
      <w:proofErr w:type="spellStart"/>
      <w:r w:rsidRPr="00E220AD">
        <w:rPr>
          <w:rFonts w:asciiTheme="minorHAnsi" w:hAnsiTheme="minorHAnsi" w:cstheme="minorHAnsi"/>
          <w:b/>
          <w:bCs/>
          <w:color w:val="000000"/>
          <w:sz w:val="25"/>
          <w:szCs w:val="25"/>
        </w:rPr>
        <w:t>Polgrossi</w:t>
      </w:r>
      <w:proofErr w:type="spellEnd"/>
      <w:r w:rsidRPr="00E220AD">
        <w:rPr>
          <w:rFonts w:asciiTheme="minorHAnsi" w:hAnsiTheme="minorHAnsi" w:cstheme="minorHAnsi"/>
          <w:color w:val="000000"/>
          <w:sz w:val="25"/>
          <w:szCs w:val="25"/>
        </w:rPr>
        <w:t>, una delle personalità</w:t>
      </w:r>
      <w:r w:rsidR="00E220AD">
        <w:rPr>
          <w:rFonts w:asciiTheme="minorHAnsi" w:hAnsiTheme="minorHAnsi" w:cstheme="minorHAnsi"/>
          <w:color w:val="000000"/>
          <w:sz w:val="25"/>
          <w:szCs w:val="25"/>
        </w:rPr>
        <w:t xml:space="preserve"> più significative del panorama</w:t>
      </w:r>
      <w:r w:rsidRPr="00E220AD">
        <w:rPr>
          <w:rFonts w:asciiTheme="minorHAnsi" w:hAnsiTheme="minorHAnsi" w:cstheme="minorHAnsi"/>
          <w:color w:val="000000"/>
          <w:sz w:val="25"/>
          <w:szCs w:val="25"/>
        </w:rPr>
        <w:t xml:space="preserve"> artistico bagnacavallese degli ultimi </w:t>
      </w:r>
      <w:r w:rsidR="00E220AD">
        <w:rPr>
          <w:rFonts w:asciiTheme="minorHAnsi" w:hAnsiTheme="minorHAnsi" w:cstheme="minorHAnsi"/>
          <w:color w:val="000000"/>
          <w:sz w:val="25"/>
          <w:szCs w:val="25"/>
        </w:rPr>
        <w:t>sessant’</w:t>
      </w:r>
      <w:r w:rsidRPr="00E220AD">
        <w:rPr>
          <w:rFonts w:asciiTheme="minorHAnsi" w:hAnsiTheme="minorHAnsi" w:cstheme="minorHAnsi"/>
          <w:color w:val="000000"/>
          <w:sz w:val="25"/>
          <w:szCs w:val="25"/>
        </w:rPr>
        <w:t>anni.</w:t>
      </w:r>
    </w:p>
    <w:p w:rsidR="00DC676C" w:rsidRPr="00E220AD" w:rsidRDefault="00DC676C" w:rsidP="00E220AD">
      <w:pPr>
        <w:pStyle w:val="Textbody"/>
        <w:ind w:firstLine="113"/>
        <w:rPr>
          <w:rFonts w:asciiTheme="minorHAnsi" w:hAnsiTheme="minorHAnsi" w:cstheme="minorHAnsi"/>
          <w:color w:val="000000"/>
          <w:sz w:val="25"/>
          <w:szCs w:val="25"/>
        </w:rPr>
      </w:pPr>
    </w:p>
    <w:p w:rsidR="00DC676C" w:rsidRPr="00E220AD" w:rsidRDefault="00A67711" w:rsidP="00E220AD">
      <w:pPr>
        <w:pStyle w:val="Textbody"/>
        <w:ind w:firstLine="113"/>
        <w:rPr>
          <w:rFonts w:asciiTheme="minorHAnsi" w:hAnsiTheme="minorHAnsi" w:cstheme="minorHAnsi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 xml:space="preserve">Carlo </w:t>
      </w:r>
      <w:proofErr w:type="spellStart"/>
      <w:r w:rsidRPr="00E220AD">
        <w:rPr>
          <w:rFonts w:asciiTheme="minorHAnsi" w:hAnsiTheme="minorHAnsi" w:cstheme="minorHAnsi"/>
          <w:color w:val="000000"/>
          <w:sz w:val="25"/>
          <w:szCs w:val="25"/>
        </w:rPr>
        <w:t>Polgrossi</w:t>
      </w:r>
      <w:proofErr w:type="spellEnd"/>
      <w:r w:rsidRPr="00E220AD">
        <w:rPr>
          <w:rFonts w:asciiTheme="minorHAnsi" w:hAnsiTheme="minorHAnsi" w:cstheme="minorHAnsi"/>
          <w:color w:val="000000"/>
          <w:sz w:val="25"/>
          <w:szCs w:val="25"/>
        </w:rPr>
        <w:t xml:space="preserve"> ha costruito il suo linguaggio artistico trasferendosi a Parigi negli anni ‘50, dove ebbe l’occasione di entrare in contatto con le opere di Nicolas de </w:t>
      </w:r>
      <w:proofErr w:type="spellStart"/>
      <w:r w:rsidRPr="00E220AD">
        <w:rPr>
          <w:rFonts w:asciiTheme="minorHAnsi" w:hAnsiTheme="minorHAnsi" w:cstheme="minorHAnsi"/>
          <w:color w:val="000000"/>
          <w:sz w:val="25"/>
          <w:szCs w:val="25"/>
        </w:rPr>
        <w:t>Staël</w:t>
      </w:r>
      <w:proofErr w:type="spellEnd"/>
      <w:r w:rsidRPr="00E220AD">
        <w:rPr>
          <w:rFonts w:asciiTheme="minorHAnsi" w:hAnsiTheme="minorHAnsi" w:cstheme="minorHAnsi"/>
          <w:color w:val="000000"/>
          <w:sz w:val="25"/>
          <w:szCs w:val="25"/>
        </w:rPr>
        <w:t xml:space="preserve"> e con g</w:t>
      </w:r>
      <w:r w:rsidR="00E220AD">
        <w:rPr>
          <w:rFonts w:asciiTheme="minorHAnsi" w:hAnsiTheme="minorHAnsi" w:cstheme="minorHAnsi"/>
          <w:color w:val="000000"/>
          <w:sz w:val="25"/>
          <w:szCs w:val="25"/>
        </w:rPr>
        <w:t xml:space="preserve">li artisti del gruppo </w:t>
      </w:r>
      <w:proofErr w:type="spellStart"/>
      <w:r w:rsidR="00E220AD">
        <w:rPr>
          <w:rFonts w:asciiTheme="minorHAnsi" w:hAnsiTheme="minorHAnsi" w:cstheme="minorHAnsi"/>
          <w:color w:val="000000"/>
          <w:sz w:val="25"/>
          <w:szCs w:val="25"/>
        </w:rPr>
        <w:t>CO.BR.A</w:t>
      </w:r>
      <w:proofErr w:type="spellEnd"/>
      <w:r w:rsidR="00E220AD">
        <w:rPr>
          <w:rFonts w:asciiTheme="minorHAnsi" w:hAnsiTheme="minorHAnsi" w:cstheme="minorHAnsi"/>
          <w:color w:val="000000"/>
          <w:sz w:val="25"/>
          <w:szCs w:val="25"/>
        </w:rPr>
        <w:t xml:space="preserve">, </w:t>
      </w:r>
      <w:r w:rsidRPr="00E220AD">
        <w:rPr>
          <w:rFonts w:asciiTheme="minorHAnsi" w:hAnsiTheme="minorHAnsi" w:cstheme="minorHAnsi"/>
          <w:color w:val="000000"/>
          <w:sz w:val="25"/>
          <w:szCs w:val="25"/>
        </w:rPr>
        <w:t>successivamente connotando il suo lavoro di elementi surrealistici e giungendo infine ad una metafisica attraverso la quale raccontare la condizione umana tramite pennellate pervase di malinconia e ironia.</w:t>
      </w:r>
    </w:p>
    <w:p w:rsidR="00DC676C" w:rsidRPr="00E220AD" w:rsidRDefault="00A67711" w:rsidP="00E220AD">
      <w:pPr>
        <w:pStyle w:val="Textbody"/>
        <w:ind w:firstLine="113"/>
        <w:rPr>
          <w:rFonts w:asciiTheme="minorHAnsi" w:hAnsiTheme="minorHAnsi" w:cstheme="minorHAnsi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>Dopo aver esposto nel corso della sua carriera in numerose mostre in Italia e in Europa giunge ora il momento di una mostra personale negli spazi espositivi del Museo civico della sua città che con questo evento inaugura la programmazione espos</w:t>
      </w:r>
      <w:r w:rsidR="008E1398">
        <w:rPr>
          <w:rFonts w:asciiTheme="minorHAnsi" w:hAnsiTheme="minorHAnsi" w:cstheme="minorHAnsi"/>
          <w:color w:val="000000"/>
          <w:sz w:val="25"/>
          <w:szCs w:val="25"/>
        </w:rPr>
        <w:t>itiva del 2024, incentrata sul p</w:t>
      </w:r>
      <w:r w:rsidRPr="00E220AD">
        <w:rPr>
          <w:rFonts w:asciiTheme="minorHAnsi" w:hAnsiTheme="minorHAnsi" w:cstheme="minorHAnsi"/>
          <w:color w:val="000000"/>
          <w:sz w:val="25"/>
          <w:szCs w:val="25"/>
        </w:rPr>
        <w:t>aesaggio umano, tappa finale del percorso triennale che ha caratterizzato la proposta</w:t>
      </w:r>
      <w:r w:rsidR="008E1398">
        <w:rPr>
          <w:rFonts w:asciiTheme="minorHAnsi" w:hAnsiTheme="minorHAnsi" w:cstheme="minorHAnsi"/>
          <w:color w:val="000000"/>
          <w:sz w:val="25"/>
          <w:szCs w:val="25"/>
        </w:rPr>
        <w:t xml:space="preserve"> culturale sostenuta dall’A</w:t>
      </w:r>
      <w:r w:rsidRPr="00E220AD">
        <w:rPr>
          <w:rFonts w:asciiTheme="minorHAnsi" w:hAnsiTheme="minorHAnsi" w:cstheme="minorHAnsi"/>
          <w:color w:val="000000"/>
          <w:sz w:val="25"/>
          <w:szCs w:val="25"/>
        </w:rPr>
        <w:t>mministrazione comunale.</w:t>
      </w:r>
    </w:p>
    <w:p w:rsidR="004745CB" w:rsidRPr="004745CB" w:rsidRDefault="00A67711" w:rsidP="004745CB">
      <w:pPr>
        <w:pStyle w:val="Textbody"/>
        <w:ind w:firstLine="113"/>
        <w:rPr>
          <w:rFonts w:asciiTheme="minorHAnsi" w:hAnsiTheme="minorHAnsi" w:cstheme="minorHAnsi"/>
          <w:color w:val="000000"/>
          <w:sz w:val="25"/>
          <w:szCs w:val="25"/>
        </w:rPr>
      </w:pPr>
      <w:r w:rsidRPr="004745CB">
        <w:rPr>
          <w:rFonts w:asciiTheme="minorHAnsi" w:hAnsiTheme="minorHAnsi" w:cstheme="minorHAnsi"/>
          <w:color w:val="000000"/>
          <w:sz w:val="25"/>
          <w:szCs w:val="25"/>
        </w:rPr>
        <w:t xml:space="preserve">Un percorso iniziato nel 2022 che il Museo intende proseguire con la valorizzazione delle eccellenze del proprio territorio e della propria storia ospitando in questa occasione i dipinti ad olio realizzati nel </w:t>
      </w:r>
      <w:r w:rsidRPr="004745CB">
        <w:rPr>
          <w:rFonts w:asciiTheme="minorHAnsi" w:hAnsiTheme="minorHAnsi" w:cstheme="minorHAnsi"/>
          <w:sz w:val="25"/>
          <w:szCs w:val="25"/>
        </w:rPr>
        <w:t>suo ultimo ciclo di lavori da un artista al quale si deve anche la nascita, ormai quasi 50 anni fa</w:t>
      </w:r>
      <w:r w:rsidR="008E1398" w:rsidRPr="004745CB">
        <w:rPr>
          <w:rFonts w:asciiTheme="minorHAnsi" w:hAnsiTheme="minorHAnsi" w:cstheme="minorHAnsi"/>
          <w:sz w:val="25"/>
          <w:szCs w:val="25"/>
        </w:rPr>
        <w:t>,</w:t>
      </w:r>
      <w:r w:rsidRPr="004745CB">
        <w:rPr>
          <w:rFonts w:asciiTheme="minorHAnsi" w:hAnsiTheme="minorHAnsi" w:cstheme="minorHAnsi"/>
          <w:sz w:val="25"/>
          <w:szCs w:val="25"/>
        </w:rPr>
        <w:t xml:space="preserve"> e lo sviluppo del Centro Culturale Polivalente all’interno del quale oggi trovano spazio la </w:t>
      </w:r>
      <w:r w:rsidRPr="004745CB">
        <w:rPr>
          <w:rFonts w:asciiTheme="minorHAnsi" w:hAnsiTheme="minorHAnsi" w:cstheme="minorHAnsi"/>
          <w:color w:val="000000"/>
          <w:sz w:val="25"/>
          <w:szCs w:val="25"/>
        </w:rPr>
        <w:t xml:space="preserve">Pinacoteca, la Biblioteca, l’Archivio storico, il Fondo </w:t>
      </w:r>
      <w:r w:rsidR="008E1398" w:rsidRPr="004745CB">
        <w:rPr>
          <w:rFonts w:asciiTheme="minorHAnsi" w:hAnsiTheme="minorHAnsi" w:cstheme="minorHAnsi"/>
          <w:color w:val="000000"/>
          <w:sz w:val="25"/>
          <w:szCs w:val="25"/>
        </w:rPr>
        <w:t xml:space="preserve">antico manoscritti e rari e la </w:t>
      </w:r>
      <w:proofErr w:type="spellStart"/>
      <w:r w:rsidR="008E1398" w:rsidRPr="004745CB">
        <w:rPr>
          <w:rFonts w:asciiTheme="minorHAnsi" w:hAnsiTheme="minorHAnsi" w:cstheme="minorHAnsi"/>
          <w:color w:val="000000"/>
          <w:sz w:val="25"/>
          <w:szCs w:val="25"/>
        </w:rPr>
        <w:t>F</w:t>
      </w:r>
      <w:r w:rsidRPr="004745CB">
        <w:rPr>
          <w:rFonts w:asciiTheme="minorHAnsi" w:hAnsiTheme="minorHAnsi" w:cstheme="minorHAnsi"/>
          <w:color w:val="000000"/>
          <w:sz w:val="25"/>
          <w:szCs w:val="25"/>
        </w:rPr>
        <w:t>ototec</w:t>
      </w:r>
      <w:r w:rsidR="004745CB" w:rsidRPr="004745CB">
        <w:rPr>
          <w:rFonts w:asciiTheme="minorHAnsi" w:hAnsiTheme="minorHAnsi" w:cstheme="minorHAnsi"/>
          <w:color w:val="000000"/>
          <w:sz w:val="25"/>
          <w:szCs w:val="25"/>
        </w:rPr>
        <w:t>@</w:t>
      </w:r>
      <w:proofErr w:type="spellEnd"/>
      <w:r w:rsidR="004745CB" w:rsidRPr="004745CB">
        <w:rPr>
          <w:rFonts w:asciiTheme="minorHAnsi" w:hAnsiTheme="minorHAnsi" w:cstheme="minorHAnsi"/>
          <w:color w:val="000000"/>
          <w:sz w:val="25"/>
          <w:szCs w:val="25"/>
        </w:rPr>
        <w:t>.</w:t>
      </w:r>
    </w:p>
    <w:p w:rsidR="004745CB" w:rsidRPr="004745CB" w:rsidRDefault="004745CB" w:rsidP="004745CB">
      <w:pPr>
        <w:pStyle w:val="Textbody"/>
        <w:ind w:firstLine="113"/>
        <w:rPr>
          <w:rFonts w:asciiTheme="minorHAnsi" w:hAnsiTheme="minorHAnsi" w:cstheme="minorHAnsi"/>
          <w:color w:val="000000"/>
          <w:sz w:val="25"/>
          <w:szCs w:val="25"/>
        </w:rPr>
      </w:pPr>
      <w:r w:rsidRPr="004745CB">
        <w:rPr>
          <w:rFonts w:asciiTheme="minorHAnsi" w:hAnsiTheme="minorHAnsi" w:cstheme="minorHAnsi"/>
          <w:color w:val="000000"/>
          <w:sz w:val="25"/>
          <w:szCs w:val="25"/>
        </w:rPr>
        <w:t>Un intellettuale quindi che da molti anni vitalizza la vita culturale di Bagnacavallo, avendo contribuito a creare una mentalità che ha segnato il clima cittadino, permettendole così di diventare e di essere riconosciuta come un punto di riferimento sulla mappa non solo locale dei luoghi più attivi in ambito culturale.</w:t>
      </w:r>
    </w:p>
    <w:p w:rsidR="00DC676C" w:rsidRPr="00E220AD" w:rsidRDefault="00DC676C" w:rsidP="00E220AD">
      <w:pPr>
        <w:pStyle w:val="Textbody"/>
        <w:ind w:firstLine="113"/>
        <w:rPr>
          <w:rFonts w:asciiTheme="minorHAnsi" w:hAnsiTheme="minorHAnsi" w:cstheme="minorHAnsi"/>
          <w:color w:val="000000"/>
          <w:sz w:val="25"/>
          <w:szCs w:val="25"/>
        </w:rPr>
      </w:pPr>
    </w:p>
    <w:p w:rsidR="00DC676C" w:rsidRPr="00E220AD" w:rsidRDefault="00A67711" w:rsidP="00E220AD">
      <w:pPr>
        <w:pStyle w:val="Textbody"/>
        <w:ind w:firstLine="113"/>
        <w:rPr>
          <w:rFonts w:asciiTheme="minorHAnsi" w:hAnsiTheme="minorHAnsi" w:cstheme="minorHAnsi"/>
          <w:i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Dalla metà degli anni Sessanta in poi Carlo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Polgrossi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ha tenuto numerose mostre personali e collettive fra cui: Bologna, Museo Civico; Macerata, Museo Civico; Parigi,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Salon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des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Independants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1968 e 1969; Milano, Europa '70;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Dubrovnick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, Arte Contemporanea; New York,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Exhibition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of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Contemporary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European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painters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in U</w:t>
      </w:r>
      <w:r w:rsidR="00E220AD">
        <w:rPr>
          <w:rFonts w:asciiTheme="minorHAnsi" w:hAnsiTheme="minorHAnsi" w:cstheme="minorHAnsi"/>
          <w:i/>
          <w:color w:val="000000"/>
          <w:sz w:val="25"/>
          <w:szCs w:val="25"/>
        </w:rPr>
        <w:t>sa</w:t>
      </w:r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; Venezia, Galleria II Traghetto; S. Sofia, Premio Campigna;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Alfonsine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, Museo del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Senio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; Bagnacavallo, Palazzo </w:t>
      </w:r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lastRenderedPageBreak/>
        <w:t xml:space="preserve">Vecchio;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Brisighella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, Teatro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Pedrini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; Bagnacavallo, Pinacoteca comunale; Forlì, Oratorio di S. Sebastiano; Madrid, Galleria Maria de Oliver; Madrid,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Fundación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G.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Sànchez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; Albacete, Centro Cultural de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Ia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Asunciòn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; Bordeaux, Saint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Palais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de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Phiolin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; Madrid, Centro Cultural Quinta del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Berro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; Madrid, Centro </w:t>
      </w:r>
      <w:proofErr w:type="spellStart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Arganzuela</w:t>
      </w:r>
      <w:proofErr w:type="spellEnd"/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.</w:t>
      </w:r>
    </w:p>
    <w:p w:rsidR="00DC676C" w:rsidRPr="00E220AD" w:rsidRDefault="00A67711" w:rsidP="00E220AD">
      <w:pPr>
        <w:pStyle w:val="Textbody"/>
        <w:ind w:firstLine="113"/>
        <w:rPr>
          <w:rFonts w:asciiTheme="minorHAnsi" w:hAnsiTheme="minorHAnsi" w:cstheme="minorHAnsi"/>
          <w:i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Negli anni 1976 e 1980 ha eseguito due grandi dipinti murali per la chie</w:t>
      </w:r>
      <w:r w:rsidR="00E220AD"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sa di S. Maria in </w:t>
      </w:r>
      <w:proofErr w:type="spellStart"/>
      <w:r w:rsidR="00E220AD" w:rsidRPr="00E220AD">
        <w:rPr>
          <w:rFonts w:asciiTheme="minorHAnsi" w:hAnsiTheme="minorHAnsi" w:cstheme="minorHAnsi"/>
          <w:i/>
          <w:color w:val="000000"/>
          <w:sz w:val="25"/>
          <w:szCs w:val="25"/>
        </w:rPr>
        <w:t>Boncellino</w:t>
      </w:r>
      <w:proofErr w:type="spellEnd"/>
      <w:r w:rsidR="00E220AD" w:rsidRPr="00E220AD">
        <w:rPr>
          <w:rFonts w:asciiTheme="minorHAnsi" w:hAnsiTheme="minorHAnsi" w:cstheme="minorHAnsi"/>
          <w:i/>
          <w:color w:val="000000"/>
          <w:sz w:val="25"/>
          <w:szCs w:val="25"/>
        </w:rPr>
        <w:t xml:space="preserve"> (Ra</w:t>
      </w:r>
      <w:r w:rsidRPr="00E220AD">
        <w:rPr>
          <w:rFonts w:asciiTheme="minorHAnsi" w:hAnsiTheme="minorHAnsi" w:cstheme="minorHAnsi"/>
          <w:i/>
          <w:color w:val="000000"/>
          <w:sz w:val="25"/>
          <w:szCs w:val="25"/>
        </w:rPr>
        <w:t>).</w:t>
      </w:r>
    </w:p>
    <w:p w:rsidR="00DC676C" w:rsidRPr="00E220AD" w:rsidRDefault="00DC676C">
      <w:pPr>
        <w:pStyle w:val="Textbody"/>
        <w:spacing w:line="288" w:lineRule="auto"/>
        <w:rPr>
          <w:rFonts w:asciiTheme="minorHAnsi" w:hAnsiTheme="minorHAnsi" w:cstheme="minorHAnsi"/>
          <w:color w:val="000000"/>
          <w:sz w:val="25"/>
          <w:szCs w:val="25"/>
        </w:rPr>
      </w:pPr>
    </w:p>
    <w:p w:rsidR="00DC676C" w:rsidRPr="00E220AD" w:rsidRDefault="00DC676C">
      <w:pPr>
        <w:pStyle w:val="Textbody"/>
        <w:spacing w:line="288" w:lineRule="auto"/>
        <w:rPr>
          <w:rFonts w:asciiTheme="minorHAnsi" w:hAnsiTheme="minorHAnsi" w:cstheme="minorHAnsi"/>
          <w:color w:val="000000"/>
          <w:sz w:val="25"/>
          <w:szCs w:val="25"/>
        </w:rPr>
      </w:pPr>
    </w:p>
    <w:p w:rsidR="00DC676C" w:rsidRPr="00E220AD" w:rsidRDefault="00A67711" w:rsidP="00E220AD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b/>
          <w:bCs/>
          <w:color w:val="000000"/>
          <w:sz w:val="25"/>
          <w:szCs w:val="25"/>
        </w:rPr>
        <w:t>28 marzo – 5 maggio 2024</w:t>
      </w:r>
    </w:p>
    <w:p w:rsidR="00E220AD" w:rsidRPr="00E220AD" w:rsidRDefault="00A67711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>Museo delle Cappuccine, via Vittorio Veneto 1, Bagnacavallo (R</w:t>
      </w:r>
      <w:r w:rsidR="00E220AD" w:rsidRPr="00E220AD">
        <w:rPr>
          <w:rFonts w:asciiTheme="minorHAnsi" w:hAnsiTheme="minorHAnsi" w:cstheme="minorHAnsi"/>
          <w:color w:val="000000"/>
          <w:sz w:val="25"/>
          <w:szCs w:val="25"/>
        </w:rPr>
        <w:t>a</w:t>
      </w:r>
      <w:r w:rsidRPr="00E220AD">
        <w:rPr>
          <w:rFonts w:asciiTheme="minorHAnsi" w:hAnsiTheme="minorHAnsi" w:cstheme="minorHAnsi"/>
          <w:color w:val="000000"/>
          <w:sz w:val="25"/>
          <w:szCs w:val="25"/>
        </w:rPr>
        <w:t>)</w:t>
      </w:r>
    </w:p>
    <w:p w:rsidR="00DC676C" w:rsidRPr="00E220AD" w:rsidRDefault="00A67711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>inaugurazione giovedì 28 marzo alle ore 17</w:t>
      </w:r>
    </w:p>
    <w:p w:rsidR="00E220AD" w:rsidRPr="00E220AD" w:rsidRDefault="00E220AD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</w:p>
    <w:p w:rsidR="00E220AD" w:rsidRPr="00E220AD" w:rsidRDefault="00A67711" w:rsidP="00E220AD">
      <w:pPr>
        <w:pStyle w:val="Textbody"/>
        <w:rPr>
          <w:rFonts w:asciiTheme="minorHAnsi" w:hAnsiTheme="minorHAnsi" w:cstheme="minorHAnsi"/>
          <w:i/>
          <w:iCs/>
          <w:color w:val="000000"/>
          <w:sz w:val="25"/>
          <w:szCs w:val="25"/>
          <w:shd w:val="clear" w:color="auto" w:fill="FFFF00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>Orari di apertur</w:t>
      </w:r>
      <w:r w:rsidR="00150B97">
        <w:rPr>
          <w:rFonts w:asciiTheme="minorHAnsi" w:hAnsiTheme="minorHAnsi" w:cstheme="minorHAnsi"/>
          <w:color w:val="000000"/>
          <w:sz w:val="25"/>
          <w:szCs w:val="25"/>
        </w:rPr>
        <w:t>a:</w:t>
      </w:r>
    </w:p>
    <w:p w:rsidR="00DC676C" w:rsidRPr="00E220AD" w:rsidRDefault="00A67711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>giovedì e venerdì 10-12 e 15-18</w:t>
      </w:r>
    </w:p>
    <w:p w:rsidR="00DC676C" w:rsidRPr="00E220AD" w:rsidRDefault="00A67711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>sabato e domenica10-12 e 15-19</w:t>
      </w:r>
    </w:p>
    <w:p w:rsidR="00DC676C" w:rsidRPr="00E220AD" w:rsidRDefault="00E220AD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>Pasqua, P</w:t>
      </w:r>
      <w:r w:rsidR="00A67711" w:rsidRPr="00E220AD">
        <w:rPr>
          <w:rFonts w:asciiTheme="minorHAnsi" w:hAnsiTheme="minorHAnsi" w:cstheme="minorHAnsi"/>
          <w:color w:val="000000"/>
          <w:sz w:val="25"/>
          <w:szCs w:val="25"/>
        </w:rPr>
        <w:t>asquetta, 25 aprile e 1 maggio 10-12 e 15-19</w:t>
      </w:r>
    </w:p>
    <w:p w:rsidR="00E220AD" w:rsidRPr="00E220AD" w:rsidRDefault="00E220AD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</w:p>
    <w:p w:rsidR="00DC676C" w:rsidRPr="00E220AD" w:rsidRDefault="00A67711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>Ingresso gratuito</w:t>
      </w:r>
    </w:p>
    <w:p w:rsidR="00E220AD" w:rsidRPr="00E220AD" w:rsidRDefault="00E220AD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</w:p>
    <w:p w:rsidR="00E220AD" w:rsidRPr="00E220AD" w:rsidRDefault="00A67711" w:rsidP="00E220AD">
      <w:pPr>
        <w:pStyle w:val="Textbody"/>
        <w:rPr>
          <w:rFonts w:asciiTheme="minorHAnsi" w:hAnsiTheme="minorHAnsi" w:cstheme="minorHAnsi"/>
          <w:b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b/>
          <w:color w:val="000000"/>
          <w:sz w:val="25"/>
          <w:szCs w:val="25"/>
        </w:rPr>
        <w:t xml:space="preserve">Info: </w:t>
      </w:r>
    </w:p>
    <w:p w:rsidR="00E220AD" w:rsidRPr="00E220AD" w:rsidRDefault="00C37770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  <w:hyperlink r:id="rId8" w:history="1">
        <w:r w:rsidR="00A67711" w:rsidRPr="00E220AD">
          <w:rPr>
            <w:rFonts w:asciiTheme="minorHAnsi" w:hAnsiTheme="minorHAnsi" w:cstheme="minorHAnsi"/>
            <w:color w:val="000000"/>
            <w:sz w:val="25"/>
            <w:szCs w:val="25"/>
          </w:rPr>
          <w:t>www.museocivicobagnacavallo.it</w:t>
        </w:r>
      </w:hyperlink>
      <w:r w:rsidR="00A67711" w:rsidRPr="00E220AD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:rsidR="00E220AD" w:rsidRPr="00E220AD" w:rsidRDefault="00A67711" w:rsidP="00E220AD">
      <w:pPr>
        <w:pStyle w:val="Textbody"/>
        <w:rPr>
          <w:rFonts w:asciiTheme="minorHAnsi" w:hAnsiTheme="minorHAnsi" w:cstheme="minorHAnsi"/>
          <w:color w:val="000000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 xml:space="preserve">centroculturale@comune.bagnacavallo.ra.it </w:t>
      </w:r>
    </w:p>
    <w:p w:rsidR="00DC676C" w:rsidRPr="00E220AD" w:rsidRDefault="00E220AD" w:rsidP="00E220AD">
      <w:pPr>
        <w:pStyle w:val="Textbody"/>
        <w:rPr>
          <w:rFonts w:asciiTheme="minorHAnsi" w:hAnsiTheme="minorHAnsi" w:cstheme="minorHAnsi"/>
          <w:sz w:val="25"/>
          <w:szCs w:val="25"/>
        </w:rPr>
      </w:pPr>
      <w:r w:rsidRPr="00E220AD">
        <w:rPr>
          <w:rFonts w:asciiTheme="minorHAnsi" w:hAnsiTheme="minorHAnsi" w:cstheme="minorHAnsi"/>
          <w:color w:val="000000"/>
          <w:sz w:val="25"/>
          <w:szCs w:val="25"/>
        </w:rPr>
        <w:t>t</w:t>
      </w:r>
      <w:r w:rsidR="00A67711" w:rsidRPr="00E220AD">
        <w:rPr>
          <w:rFonts w:asciiTheme="minorHAnsi" w:hAnsiTheme="minorHAnsi" w:cstheme="minorHAnsi"/>
          <w:color w:val="000000"/>
          <w:sz w:val="25"/>
          <w:szCs w:val="25"/>
        </w:rPr>
        <w:t>el. 0545 280911/13</w:t>
      </w:r>
    </w:p>
    <w:p w:rsidR="00DC676C" w:rsidRPr="00E220AD" w:rsidRDefault="00DC676C">
      <w:pPr>
        <w:pStyle w:val="Textbody"/>
        <w:rPr>
          <w:rFonts w:asciiTheme="minorHAnsi" w:hAnsiTheme="minorHAnsi" w:cstheme="minorHAnsi"/>
          <w:sz w:val="25"/>
          <w:szCs w:val="25"/>
        </w:rPr>
      </w:pPr>
    </w:p>
    <w:p w:rsidR="00E220AD" w:rsidRPr="00E220AD" w:rsidRDefault="00E220AD">
      <w:pPr>
        <w:pStyle w:val="Textbody"/>
        <w:rPr>
          <w:rFonts w:asciiTheme="minorHAnsi" w:hAnsiTheme="minorHAnsi" w:cstheme="minorHAnsi"/>
          <w:sz w:val="25"/>
          <w:szCs w:val="25"/>
        </w:rPr>
      </w:pPr>
    </w:p>
    <w:p w:rsidR="00E220AD" w:rsidRPr="00E220AD" w:rsidRDefault="00E220AD">
      <w:pPr>
        <w:pStyle w:val="Textbody"/>
        <w:rPr>
          <w:rFonts w:asciiTheme="minorHAnsi" w:hAnsiTheme="minorHAnsi" w:cstheme="minorHAnsi"/>
          <w:sz w:val="25"/>
          <w:szCs w:val="25"/>
        </w:rPr>
      </w:pPr>
      <w:r w:rsidRPr="00E220AD">
        <w:rPr>
          <w:rFonts w:asciiTheme="minorHAnsi" w:hAnsiTheme="minorHAnsi" w:cstheme="minorHAnsi"/>
          <w:sz w:val="25"/>
          <w:szCs w:val="25"/>
        </w:rPr>
        <w:t>(</w:t>
      </w:r>
      <w:r w:rsidRPr="00150B97">
        <w:rPr>
          <w:rFonts w:asciiTheme="minorHAnsi" w:hAnsiTheme="minorHAnsi" w:cstheme="minorHAnsi"/>
          <w:i/>
          <w:sz w:val="25"/>
          <w:szCs w:val="25"/>
        </w:rPr>
        <w:t>97/24</w:t>
      </w:r>
      <w:r w:rsidRPr="00E220AD">
        <w:rPr>
          <w:rFonts w:asciiTheme="minorHAnsi" w:hAnsiTheme="minorHAnsi" w:cstheme="minorHAnsi"/>
          <w:sz w:val="25"/>
          <w:szCs w:val="25"/>
        </w:rPr>
        <w:t>)</w:t>
      </w:r>
    </w:p>
    <w:p w:rsidR="00E220AD" w:rsidRDefault="00E220AD">
      <w:pPr>
        <w:pStyle w:val="Textbody"/>
      </w:pPr>
    </w:p>
    <w:sectPr w:rsidR="00E220AD" w:rsidSect="00DC676C">
      <w:headerReference w:type="default" r:id="rId9"/>
      <w:footerReference w:type="default" r:id="rId10"/>
      <w:pgSz w:w="11906" w:h="16838"/>
      <w:pgMar w:top="2696" w:right="1391" w:bottom="1134" w:left="138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F44" w:rsidRDefault="008A3F44" w:rsidP="00DC676C">
      <w:r>
        <w:separator/>
      </w:r>
    </w:p>
  </w:endnote>
  <w:endnote w:type="continuationSeparator" w:id="0">
    <w:p w:rsidR="008A3F44" w:rsidRDefault="008A3F44" w:rsidP="00DC6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">
    <w:altName w:val="Book Antiqua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lphi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6C" w:rsidRDefault="00DC676C">
    <w:pPr>
      <w:pStyle w:val="Footer"/>
      <w:jc w:val="center"/>
      <w:rPr>
        <w:rFonts w:ascii="Palatino" w:hAnsi="Palatino" w:cs="Palatino"/>
        <w:sz w:val="18"/>
        <w:szCs w:val="18"/>
      </w:rPr>
    </w:pPr>
    <w:r>
      <w:rPr>
        <w:rFonts w:ascii="Palatino" w:hAnsi="Palatino" w:cs="Palatino"/>
        <w:sz w:val="18"/>
        <w:szCs w:val="18"/>
      </w:rPr>
      <w:t>______________________________________________________________________________</w:t>
    </w:r>
  </w:p>
  <w:p w:rsidR="00DC676C" w:rsidRDefault="00DC676C">
    <w:pPr>
      <w:pStyle w:val="Footer"/>
      <w:jc w:val="center"/>
    </w:pPr>
    <w:r>
      <w:rPr>
        <w:rFonts w:ascii="Dolphian" w:hAnsi="Dolphian" w:cs="Dolphian"/>
        <w:sz w:val="14"/>
      </w:rPr>
      <w:t xml:space="preserve">Via Vittorio Veneto </w:t>
    </w:r>
    <w:r>
      <w:rPr>
        <w:rFonts w:ascii="Dolphian" w:hAnsi="Dolphian" w:cs="Dolphian"/>
        <w:sz w:val="16"/>
      </w:rPr>
      <w:t>1</w:t>
    </w:r>
    <w:r>
      <w:rPr>
        <w:rFonts w:ascii="Dolphian" w:hAnsi="Dolphian" w:cs="Dolphian"/>
        <w:sz w:val="14"/>
      </w:rPr>
      <w:t xml:space="preserve">/a  </w:t>
    </w:r>
    <w:r>
      <w:rPr>
        <w:rFonts w:ascii="Dolphian" w:hAnsi="Dolphian" w:cs="Dolphian"/>
        <w:sz w:val="14"/>
        <w:szCs w:val="14"/>
      </w:rPr>
      <w:t>48012  Bagnacavallo (Ra) - Tel. +39 0545/280911</w:t>
    </w:r>
  </w:p>
  <w:p w:rsidR="00DC676C" w:rsidRDefault="00DC676C">
    <w:pPr>
      <w:pStyle w:val="Footer"/>
      <w:jc w:val="center"/>
      <w:rPr>
        <w:rFonts w:ascii="Dolphian" w:hAnsi="Dolphian" w:cs="Dolphian"/>
        <w:sz w:val="14"/>
        <w:szCs w:val="14"/>
        <w:lang w:val="fr-FR"/>
      </w:rPr>
    </w:pPr>
    <w:r>
      <w:rPr>
        <w:rFonts w:ascii="Dolphian" w:hAnsi="Dolphian" w:cs="Dolphian"/>
        <w:sz w:val="14"/>
        <w:szCs w:val="14"/>
        <w:lang w:val="fr-FR"/>
      </w:rPr>
      <w:t>centroculturale@comune.bagnacavallo.ra.it        www.museocivicobagnacavallo.it</w:t>
    </w:r>
  </w:p>
  <w:p w:rsidR="00DC676C" w:rsidRDefault="00DC676C">
    <w:pPr>
      <w:pStyle w:val="Footer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F44" w:rsidRDefault="008A3F44" w:rsidP="00DC676C">
      <w:r w:rsidRPr="00DC676C">
        <w:rPr>
          <w:color w:val="000000"/>
        </w:rPr>
        <w:separator/>
      </w:r>
    </w:p>
  </w:footnote>
  <w:footnote w:type="continuationSeparator" w:id="0">
    <w:p w:rsidR="008A3F44" w:rsidRDefault="008A3F44" w:rsidP="00DC6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6C" w:rsidRDefault="00DC676C">
    <w:pPr>
      <w:pStyle w:val="Textbody"/>
      <w:pBdr>
        <w:bottom w:val="single" w:sz="4" w:space="0" w:color="000000"/>
      </w:pBdr>
      <w:ind w:firstLine="708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3618720</wp:posOffset>
          </wp:positionH>
          <wp:positionV relativeFrom="paragraph">
            <wp:posOffset>28080</wp:posOffset>
          </wp:positionV>
          <wp:extent cx="1842119" cy="788759"/>
          <wp:effectExtent l="0" t="0" r="0" b="0"/>
          <wp:wrapSquare wrapText="bothSides"/>
          <wp:docPr id="1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2119" cy="788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7770"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1025" type="#_x0000_t202" style="position:absolute;left:0;text-align:left;margin-left:99pt;margin-top:17.45pt;width:116.7pt;height:53.7pt;z-index:-251658752;visibility:visible;mso-wrap-style:none;mso-position-horizontal-relative:text;mso-position-vertical-relative:text" filled="f" stroked="f">
          <v:textbox style="mso-rotate-with-shape:t" inset="0,0,0,0">
            <w:txbxContent>
              <w:p w:rsidR="00DC676C" w:rsidRDefault="00DC676C">
                <w:pPr>
                  <w:pStyle w:val="Textbody"/>
                  <w:jc w:val="left"/>
                  <w:rPr>
                    <w:rFonts w:ascii="Palatino" w:hAnsi="Palatino" w:cs="Palatino"/>
                    <w:sz w:val="18"/>
                    <w:szCs w:val="18"/>
                  </w:rPr>
                </w:pPr>
                <w:r>
                  <w:rPr>
                    <w:rFonts w:ascii="Palatino" w:hAnsi="Palatino" w:cs="Palatino"/>
                    <w:sz w:val="18"/>
                    <w:szCs w:val="18"/>
                  </w:rPr>
                  <w:t>Comune di</w:t>
                </w:r>
              </w:p>
              <w:p w:rsidR="00DC676C" w:rsidRDefault="00DC676C">
                <w:pPr>
                  <w:pStyle w:val="Corpodeltesto2"/>
                  <w:spacing w:after="60"/>
                  <w:jc w:val="left"/>
                  <w:rPr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t>Bagnacavallo</w:t>
                </w:r>
              </w:p>
              <w:p w:rsidR="00DC676C" w:rsidRDefault="00DC676C">
                <w:pPr>
                  <w:pStyle w:val="Corpodeltesto2"/>
                  <w:spacing w:after="60"/>
                  <w:jc w:val="lef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PROVINCIA </w:t>
                </w:r>
                <w:proofErr w:type="spellStart"/>
                <w:r>
                  <w:rPr>
                    <w:sz w:val="14"/>
                    <w:szCs w:val="14"/>
                  </w:rPr>
                  <w:t>DI</w:t>
                </w:r>
                <w:proofErr w:type="spellEnd"/>
                <w:r>
                  <w:rPr>
                    <w:sz w:val="14"/>
                    <w:szCs w:val="14"/>
                  </w:rPr>
                  <w:t xml:space="preserve"> RAVENNA</w:t>
                </w:r>
              </w:p>
            </w:txbxContent>
          </v:textbox>
        </v:shape>
      </w:pict>
    </w:r>
    <w:r w:rsidR="00C37770">
      <w:pict>
        <v:shape id="Cornice2" o:spid="_x0000_s1026" type="#_x0000_t202" style="position:absolute;left:0;text-align:left;margin-left:306pt;margin-top:8.45pt;width:127.7pt;height:47.9pt;z-index:-251657728;visibility:visible;mso-wrap-style:none;mso-position-horizontal-relative:text;mso-position-vertical-relative:text" filled="f" stroked="f">
          <v:textbox style="mso-rotate-with-shape:t" inset="0,0,0,0">
            <w:txbxContent>
              <w:p w:rsidR="00DC676C" w:rsidRDefault="00DC676C">
                <w:pPr>
                  <w:pStyle w:val="Corpodeltesto2"/>
                  <w:jc w:val="left"/>
                </w:pPr>
              </w:p>
            </w:txbxContent>
          </v:textbox>
        </v:shape>
      </w:pict>
    </w:r>
    <w:r>
      <w:rPr>
        <w:noProof/>
        <w:lang w:eastAsia="it-IT"/>
      </w:rPr>
      <w:drawing>
        <wp:inline distT="0" distB="0" distL="0" distR="0">
          <wp:extent cx="732239" cy="794520"/>
          <wp:effectExtent l="0" t="0" r="0" b="0"/>
          <wp:docPr id="2" name="Immagin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239" cy="794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DC676C" w:rsidRDefault="00DC676C">
    <w:pPr>
      <w:pStyle w:val="Textbody"/>
      <w:pBdr>
        <w:bottom w:val="single" w:sz="4" w:space="0" w:color="000000"/>
      </w:pBdr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F75E0"/>
    <w:multiLevelType w:val="multilevel"/>
    <w:tmpl w:val="E68C04A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676C"/>
    <w:rsid w:val="00134BC3"/>
    <w:rsid w:val="00150B97"/>
    <w:rsid w:val="004745CB"/>
    <w:rsid w:val="00776B88"/>
    <w:rsid w:val="008172F1"/>
    <w:rsid w:val="008A3F44"/>
    <w:rsid w:val="008E1398"/>
    <w:rsid w:val="00A67711"/>
    <w:rsid w:val="00B41CA1"/>
    <w:rsid w:val="00C37770"/>
    <w:rsid w:val="00DC676C"/>
    <w:rsid w:val="00E220AD"/>
    <w:rsid w:val="00FE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C676C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DC676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C676C"/>
    <w:pPr>
      <w:autoSpaceDE w:val="0"/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Textbody"/>
    <w:rsid w:val="00DC676C"/>
    <w:rPr>
      <w:rFonts w:cs="Mangal"/>
    </w:rPr>
  </w:style>
  <w:style w:type="paragraph" w:customStyle="1" w:styleId="Caption">
    <w:name w:val="Caption"/>
    <w:basedOn w:val="Standard"/>
    <w:rsid w:val="00DC67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C676C"/>
    <w:pPr>
      <w:suppressLineNumbers/>
    </w:pPr>
    <w:rPr>
      <w:rFonts w:cs="Mangal"/>
    </w:rPr>
  </w:style>
  <w:style w:type="paragraph" w:customStyle="1" w:styleId="Heading2">
    <w:name w:val="Heading 2"/>
    <w:basedOn w:val="Standard"/>
    <w:next w:val="Standard"/>
    <w:rsid w:val="00DC676C"/>
    <w:pPr>
      <w:keepNext/>
      <w:ind w:left="142"/>
      <w:jc w:val="both"/>
      <w:outlineLvl w:val="1"/>
    </w:pPr>
    <w:rPr>
      <w:i/>
      <w:iCs/>
      <w:sz w:val="22"/>
    </w:rPr>
  </w:style>
  <w:style w:type="paragraph" w:customStyle="1" w:styleId="HeaderandFooter">
    <w:name w:val="Header and Footer"/>
    <w:basedOn w:val="Standard"/>
    <w:rsid w:val="00DC676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next w:val="Textbody"/>
    <w:rsid w:val="00DC676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Rigadintestazione">
    <w:name w:val="Riga d'intestazione"/>
    <w:basedOn w:val="Standard"/>
    <w:rsid w:val="00DC676C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DC676C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rsid w:val="00DC676C"/>
    <w:pPr>
      <w:jc w:val="right"/>
    </w:pPr>
    <w:rPr>
      <w:rFonts w:ascii="Palatino" w:hAnsi="Palatino" w:cs="Palatino"/>
      <w:sz w:val="48"/>
    </w:rPr>
  </w:style>
  <w:style w:type="paragraph" w:customStyle="1" w:styleId="Textbodyindent">
    <w:name w:val="Text body indent"/>
    <w:basedOn w:val="Standard"/>
    <w:rsid w:val="00DC676C"/>
    <w:pPr>
      <w:spacing w:after="120"/>
      <w:ind w:left="283"/>
    </w:pPr>
  </w:style>
  <w:style w:type="paragraph" w:styleId="Rientrocorpodeltesto2">
    <w:name w:val="Body Text Indent 2"/>
    <w:basedOn w:val="Standard"/>
    <w:rsid w:val="00DC676C"/>
    <w:pPr>
      <w:spacing w:after="120" w:line="480" w:lineRule="auto"/>
      <w:ind w:left="283"/>
    </w:pPr>
  </w:style>
  <w:style w:type="paragraph" w:customStyle="1" w:styleId="Framecontents">
    <w:name w:val="Frame contents"/>
    <w:basedOn w:val="Textbody"/>
    <w:rsid w:val="00DC676C"/>
  </w:style>
  <w:style w:type="paragraph" w:customStyle="1" w:styleId="Heading1">
    <w:name w:val="Heading 1"/>
    <w:basedOn w:val="Heading"/>
    <w:next w:val="Textbody"/>
    <w:rsid w:val="00DC676C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customStyle="1" w:styleId="WW8Num1z0">
    <w:name w:val="WW8Num1z0"/>
    <w:rsid w:val="00DC676C"/>
  </w:style>
  <w:style w:type="character" w:customStyle="1" w:styleId="WW8Num1z1">
    <w:name w:val="WW8Num1z1"/>
    <w:rsid w:val="00DC676C"/>
  </w:style>
  <w:style w:type="character" w:customStyle="1" w:styleId="WW8Num1z2">
    <w:name w:val="WW8Num1z2"/>
    <w:rsid w:val="00DC676C"/>
  </w:style>
  <w:style w:type="character" w:customStyle="1" w:styleId="WW8Num1z3">
    <w:name w:val="WW8Num1z3"/>
    <w:rsid w:val="00DC676C"/>
  </w:style>
  <w:style w:type="character" w:customStyle="1" w:styleId="WW8Num1z4">
    <w:name w:val="WW8Num1z4"/>
    <w:rsid w:val="00DC676C"/>
  </w:style>
  <w:style w:type="character" w:customStyle="1" w:styleId="WW8Num1z5">
    <w:name w:val="WW8Num1z5"/>
    <w:rsid w:val="00DC676C"/>
  </w:style>
  <w:style w:type="character" w:customStyle="1" w:styleId="WW8Num1z6">
    <w:name w:val="WW8Num1z6"/>
    <w:rsid w:val="00DC676C"/>
  </w:style>
  <w:style w:type="character" w:customStyle="1" w:styleId="WW8Num1z7">
    <w:name w:val="WW8Num1z7"/>
    <w:rsid w:val="00DC676C"/>
  </w:style>
  <w:style w:type="character" w:customStyle="1" w:styleId="WW8Num1z8">
    <w:name w:val="WW8Num1z8"/>
    <w:rsid w:val="00DC676C"/>
  </w:style>
  <w:style w:type="character" w:customStyle="1" w:styleId="Absatz-Standardschriftart">
    <w:name w:val="Absatz-Standardschriftart"/>
    <w:rsid w:val="00DC676C"/>
  </w:style>
  <w:style w:type="character" w:customStyle="1" w:styleId="WW-Absatz-Standardschriftart">
    <w:name w:val="WW-Absatz-Standardschriftart"/>
    <w:rsid w:val="00DC676C"/>
  </w:style>
  <w:style w:type="character" w:customStyle="1" w:styleId="WW-Absatz-Standardschriftart1">
    <w:name w:val="WW-Absatz-Standardschriftart1"/>
    <w:rsid w:val="00DC676C"/>
  </w:style>
  <w:style w:type="character" w:customStyle="1" w:styleId="WW8Num2z0">
    <w:name w:val="WW8Num2z0"/>
    <w:rsid w:val="00DC676C"/>
    <w:rPr>
      <w:rFonts w:ascii="Wingdings" w:hAnsi="Wingdings" w:cs="Wingdings"/>
    </w:rPr>
  </w:style>
  <w:style w:type="character" w:customStyle="1" w:styleId="WW8Num3z0">
    <w:name w:val="WW8Num3z0"/>
    <w:rsid w:val="00DC676C"/>
    <w:rPr>
      <w:rFonts w:ascii="Symbol" w:hAnsi="Symbol" w:cs="OpenSymbol, 'Arial Unicode MS'"/>
    </w:rPr>
  </w:style>
  <w:style w:type="character" w:customStyle="1" w:styleId="WW-Absatz-Standardschriftart11">
    <w:name w:val="WW-Absatz-Standardschriftart11"/>
    <w:rsid w:val="00DC676C"/>
  </w:style>
  <w:style w:type="character" w:customStyle="1" w:styleId="WW-Absatz-Standardschriftart111">
    <w:name w:val="WW-Absatz-Standardschriftart111"/>
    <w:rsid w:val="00DC676C"/>
  </w:style>
  <w:style w:type="character" w:customStyle="1" w:styleId="WW-Absatz-Standardschriftart1111">
    <w:name w:val="WW-Absatz-Standardschriftart1111"/>
    <w:rsid w:val="00DC676C"/>
  </w:style>
  <w:style w:type="character" w:customStyle="1" w:styleId="Internetlink">
    <w:name w:val="Internet link"/>
    <w:basedOn w:val="Carpredefinitoparagrafo"/>
    <w:rsid w:val="00DC676C"/>
    <w:rPr>
      <w:color w:val="0000FF"/>
      <w:u w:val="single"/>
    </w:rPr>
  </w:style>
  <w:style w:type="character" w:customStyle="1" w:styleId="BulletSymbols">
    <w:name w:val="Bullet Symbols"/>
    <w:rsid w:val="00DC676C"/>
    <w:rPr>
      <w:rFonts w:ascii="OpenSymbol, 'Arial Unicode MS'" w:eastAsia="OpenSymbol, 'Arial Unicode MS'" w:hAnsi="OpenSymbol, 'Arial Unicode MS'" w:cs="OpenSymbol, 'Arial Unicode MS'"/>
    </w:rPr>
  </w:style>
  <w:style w:type="character" w:styleId="Enfasicorsivo">
    <w:name w:val="Emphasis"/>
    <w:rsid w:val="00DC676C"/>
    <w:rPr>
      <w:i/>
      <w:iCs/>
    </w:rPr>
  </w:style>
  <w:style w:type="numbering" w:customStyle="1" w:styleId="WW8Num1">
    <w:name w:val="WW8Num1"/>
    <w:basedOn w:val="Nessunelenco"/>
    <w:rsid w:val="00DC676C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C676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C676C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C676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676C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B8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B8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ocivicobagnacavallo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FB936-AFFF-4895-9ECC-1D1A517C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Gentilissimo/a Artista,</dc:title>
  <dc:creator>Comune di Bagnacavallo</dc:creator>
  <cp:lastModifiedBy>pc-asus</cp:lastModifiedBy>
  <cp:revision>8</cp:revision>
  <cp:lastPrinted>2013-02-18T09:40:00Z</cp:lastPrinted>
  <dcterms:created xsi:type="dcterms:W3CDTF">2011-11-03T09:56:00Z</dcterms:created>
  <dcterms:modified xsi:type="dcterms:W3CDTF">2024-03-19T16:04:00Z</dcterms:modified>
</cp:coreProperties>
</file>