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w:t>
      </w:r>
      <w:r>
        <w:rPr>
          <w:rFonts w:cs="Calibri" w:ascii="Calibri" w:hAnsi="Calibri"/>
          <w:b/>
          <w:sz w:val="30"/>
          <w:szCs w:val="30"/>
        </w:rPr>
        <w:t>2</w:t>
      </w:r>
      <w:r>
        <w:rPr>
          <w:rFonts w:cs="Calibri" w:ascii="Calibri" w:hAnsi="Calibri"/>
          <w:b/>
          <w:sz w:val="30"/>
          <w:szCs w:val="30"/>
        </w:rPr>
        <w:t>.5.2024</w:t>
      </w:r>
    </w:p>
    <w:p>
      <w:pPr>
        <w:pStyle w:val="Corpodeltesto"/>
        <w:ind w:left="0" w:right="0" w:firstLine="113"/>
        <w:rPr>
          <w:rFonts w:ascii="Calibri" w:hAnsi="Calibri" w:cs="Calibri"/>
          <w:sz w:val="26"/>
          <w:szCs w:val="26"/>
        </w:rPr>
      </w:pPr>
      <w:bookmarkStart w:id="0" w:name="__DdeLink__164_2832312363"/>
      <w:bookmarkStart w:id="1" w:name="__DdeLink__164_2832312363"/>
      <w:bookmarkEnd w:id="1"/>
      <w:r>
        <w:rPr>
          <w:rFonts w:cs="Calibri" w:ascii="Calibri" w:hAnsi="Calibri"/>
          <w:sz w:val="26"/>
          <w:szCs w:val="26"/>
        </w:rPr>
      </w:r>
    </w:p>
    <w:p>
      <w:pPr>
        <w:pStyle w:val="Corpodeltesto"/>
        <w:ind w:left="0" w:right="0" w:firstLine="113"/>
        <w:rPr/>
      </w:pPr>
      <w:bookmarkStart w:id="2" w:name="__DdeLink__117_1824296641"/>
      <w:r>
        <w:rPr>
          <w:rFonts w:cs="Calibri" w:ascii="Calibri" w:hAnsi="Calibri"/>
          <w:b w:val="false"/>
          <w:bCs w:val="false"/>
          <w:i w:val="false"/>
          <w:iCs w:val="false"/>
          <w:caps w:val="false"/>
          <w:smallCaps w:val="false"/>
          <w:strike w:val="false"/>
          <w:dstrike w:val="false"/>
          <w:color w:val="000000"/>
          <w:spacing w:val="0"/>
          <w:sz w:val="26"/>
          <w:szCs w:val="26"/>
          <w:u w:val="none"/>
          <w:effect w:val="none"/>
        </w:rPr>
        <w:t>Martedì 21 maggio</w:t>
      </w:r>
      <w:r>
        <w:rPr>
          <w:rFonts w:cs="Calibri" w:ascii="Calibri" w:hAnsi="Calibri"/>
          <w:b w:val="false"/>
          <w:bCs w:val="false"/>
          <w:i w:val="false"/>
          <w:iCs w:val="false"/>
          <w:caps w:val="false"/>
          <w:smallCaps w:val="false"/>
          <w:strike w:val="false"/>
          <w:dstrike w:val="false"/>
          <w:color w:val="000000"/>
          <w:spacing w:val="0"/>
          <w:sz w:val="26"/>
          <w:szCs w:val="26"/>
          <w:u w:val="none"/>
          <w:effect w:val="none"/>
        </w:rPr>
        <w:t xml:space="preserve"> il signor Mario Cornacchione ha festeggiato a Bagnacavallo il suo centesimo compleanno assieme ai familiari. Per l’occasione l’Amministrazione comunale l’ha omaggiato con un mazzo di fiori e una pergamena con gli auguri. </w:t>
      </w:r>
    </w:p>
    <w:p>
      <w:pPr>
        <w:pStyle w:val="Corpodeltesto"/>
        <w:ind w:left="0" w:right="0" w:firstLine="113"/>
        <w:rPr>
          <w:rFonts w:ascii="Calibri" w:hAnsi="Calibri" w:cs="Calibri"/>
          <w:b w:val="false"/>
          <w:b w:val="false"/>
          <w:bCs w:val="false"/>
          <w:i w:val="false"/>
          <w:i w:val="false"/>
          <w:iCs w:val="false"/>
          <w:caps w:val="false"/>
          <w:smallCaps w:val="false"/>
          <w:strike w:val="false"/>
          <w:dstrike w:val="false"/>
          <w:color w:val="000000"/>
          <w:spacing w:val="0"/>
          <w:sz w:val="26"/>
          <w:szCs w:val="26"/>
          <w:u w:val="none"/>
          <w:effect w:val="none"/>
        </w:rPr>
      </w:pPr>
      <w:r>
        <w:rPr>
          <w:rFonts w:cs="Calibri" w:ascii="Calibri" w:hAnsi="Calibri"/>
          <w:b w:val="false"/>
          <w:bCs w:val="false"/>
          <w:i w:val="false"/>
          <w:iCs w:val="false"/>
          <w:caps w:val="false"/>
          <w:smallCaps w:val="false"/>
          <w:strike w:val="false"/>
          <w:dstrike w:val="false"/>
          <w:color w:val="000000"/>
          <w:spacing w:val="0"/>
          <w:sz w:val="26"/>
          <w:szCs w:val="26"/>
          <w:u w:val="none"/>
          <w:effect w:val="none"/>
        </w:rPr>
      </w:r>
    </w:p>
    <w:p>
      <w:pPr>
        <w:pStyle w:val="Corpodeltesto"/>
        <w:ind w:left="0" w:right="0" w:firstLine="113"/>
        <w:rPr>
          <w:rFonts w:ascii="Calibri" w:hAnsi="Calibri" w:cs="Calibri"/>
          <w:b w:val="false"/>
          <w:b w:val="false"/>
          <w:bCs w:val="false"/>
          <w:i w:val="false"/>
          <w:i w:val="false"/>
          <w:iCs w:val="false"/>
          <w:caps w:val="false"/>
          <w:smallCaps w:val="false"/>
          <w:strike w:val="false"/>
          <w:dstrike w:val="false"/>
          <w:color w:val="000000"/>
          <w:spacing w:val="0"/>
          <w:sz w:val="26"/>
          <w:szCs w:val="26"/>
          <w:u w:val="none"/>
          <w:effect w:val="none"/>
        </w:rPr>
      </w:pPr>
      <w:r>
        <w:rPr>
          <w:rFonts w:cs="Calibri" w:ascii="Calibri" w:hAnsi="Calibri"/>
          <w:b w:val="false"/>
          <w:bCs w:val="false"/>
          <w:i w:val="false"/>
          <w:iCs w:val="false"/>
          <w:caps w:val="false"/>
          <w:smallCaps w:val="false"/>
          <w:strike w:val="false"/>
          <w:dstrike w:val="false"/>
          <w:color w:val="000000"/>
          <w:spacing w:val="0"/>
          <w:sz w:val="26"/>
          <w:szCs w:val="26"/>
          <w:u w:val="none"/>
          <w:effect w:val="none"/>
        </w:rPr>
      </w:r>
    </w:p>
    <w:p>
      <w:pPr>
        <w:pStyle w:val="Corpodeltesto"/>
        <w:ind w:left="0" w:right="0" w:firstLine="113"/>
        <w:rPr/>
      </w:pPr>
      <w:r>
        <w:rPr>
          <w:rFonts w:cs="Calibri" w:ascii="Calibri" w:hAnsi="Calibri"/>
          <w:b w:val="false"/>
          <w:bCs w:val="false"/>
          <w:i/>
          <w:iCs/>
          <w:caps w:val="false"/>
          <w:smallCaps w:val="false"/>
          <w:strike w:val="false"/>
          <w:dstrike w:val="false"/>
          <w:color w:val="000000"/>
          <w:spacing w:val="0"/>
          <w:sz w:val="26"/>
          <w:szCs w:val="26"/>
          <w:u w:val="none"/>
          <w:effect w:val="none"/>
        </w:rPr>
        <w:t xml:space="preserve">Il signor Mario, </w:t>
      </w:r>
      <w:r>
        <w:rPr>
          <w:rFonts w:cs="Calibri" w:ascii="Calibri" w:hAnsi="Calibri"/>
          <w:b w:val="false"/>
          <w:bCs w:val="false"/>
          <w:i/>
          <w:iCs/>
          <w:caps w:val="false"/>
          <w:smallCaps w:val="false"/>
          <w:strike w:val="false"/>
          <w:dstrike w:val="false"/>
          <w:color w:val="000000"/>
          <w:spacing w:val="0"/>
          <w:sz w:val="26"/>
          <w:szCs w:val="26"/>
          <w:u w:val="none"/>
          <w:effect w:val="none"/>
        </w:rPr>
        <w:t>che gode di buona salute,</w:t>
      </w:r>
      <w:r>
        <w:rPr>
          <w:rFonts w:cs="Calibri" w:ascii="Calibri" w:hAnsi="Calibri"/>
          <w:b w:val="false"/>
          <w:bCs w:val="false"/>
          <w:i/>
          <w:iCs/>
          <w:caps w:val="false"/>
          <w:smallCaps w:val="false"/>
          <w:strike w:val="false"/>
          <w:dstrike w:val="false"/>
          <w:color w:val="000000"/>
          <w:spacing w:val="0"/>
          <w:sz w:val="26"/>
          <w:szCs w:val="26"/>
          <w:u w:val="none"/>
          <w:effect w:val="none"/>
        </w:rPr>
        <w:t xml:space="preserve"> vive con la figlia Elena a Bagnacavallo, dove si </w:t>
      </w:r>
      <w:r>
        <w:rPr>
          <w:rFonts w:cs="Calibri" w:ascii="Calibri" w:hAnsi="Calibri"/>
          <w:b w:val="false"/>
          <w:bCs w:val="false"/>
          <w:i/>
          <w:iCs/>
          <w:caps w:val="false"/>
          <w:smallCaps w:val="false"/>
          <w:strike w:val="false"/>
          <w:dstrike w:val="false"/>
          <w:color w:val="000000"/>
          <w:spacing w:val="0"/>
          <w:sz w:val="26"/>
          <w:szCs w:val="26"/>
          <w:u w:val="none"/>
          <w:effect w:val="none"/>
        </w:rPr>
        <w:t>trasferì</w:t>
      </w:r>
      <w:r>
        <w:rPr>
          <w:rFonts w:cs="Calibri" w:ascii="Calibri" w:hAnsi="Calibri"/>
          <w:b w:val="false"/>
          <w:bCs w:val="false"/>
          <w:i/>
          <w:iCs/>
          <w:caps w:val="false"/>
          <w:smallCaps w:val="false"/>
          <w:strike w:val="false"/>
          <w:dstrike w:val="false"/>
          <w:color w:val="000000"/>
          <w:spacing w:val="0"/>
          <w:sz w:val="26"/>
          <w:szCs w:val="26"/>
          <w:u w:val="none"/>
          <w:effect w:val="none"/>
        </w:rPr>
        <w:t xml:space="preserve"> 60 anni fa con tutta la sua famiglia. Proveniva dai monti aspri del Molise, da Fossalto in provincia di Campobasso dove era nato il 21 maggio del 1924. All’età di quindici anni fu travolto da un torrente per un lungo tratto e si salvò, miracolosamente, attaccato alle canne di un orto di pomodori.</w:t>
      </w:r>
    </w:p>
    <w:p>
      <w:pPr>
        <w:pStyle w:val="Corpodeltesto"/>
        <w:ind w:left="0" w:right="0" w:firstLine="113"/>
        <w:rPr>
          <w:rFonts w:ascii="Calibri" w:hAnsi="Calibri" w:cs="Calibri"/>
          <w:b w:val="false"/>
          <w:b w:val="false"/>
          <w:bCs w:val="false"/>
          <w:caps w:val="false"/>
          <w:smallCaps w:val="false"/>
          <w:strike w:val="false"/>
          <w:dstrike w:val="false"/>
          <w:color w:val="000000"/>
          <w:spacing w:val="0"/>
          <w:sz w:val="26"/>
          <w:szCs w:val="26"/>
          <w:u w:val="none"/>
          <w:effect w:val="none"/>
        </w:rPr>
      </w:pPr>
      <w:r>
        <w:rPr>
          <w:rFonts w:cs="Calibri" w:ascii="Calibri" w:hAnsi="Calibri"/>
          <w:b w:val="false"/>
          <w:bCs w:val="false"/>
          <w:caps w:val="false"/>
          <w:smallCaps w:val="false"/>
          <w:strike w:val="false"/>
          <w:dstrike w:val="false"/>
          <w:color w:val="000000"/>
          <w:spacing w:val="0"/>
          <w:sz w:val="26"/>
          <w:szCs w:val="26"/>
          <w:u w:val="none"/>
          <w:effect w:val="none"/>
        </w:rPr>
      </w:r>
    </w:p>
    <w:p>
      <w:pPr>
        <w:pStyle w:val="Corpodeltesto"/>
        <w:ind w:left="0" w:right="0" w:firstLine="113"/>
        <w:rPr>
          <w:i/>
          <w:i/>
          <w:iCs/>
        </w:rPr>
      </w:pPr>
      <w:r>
        <w:rPr>
          <w:rFonts w:cs="Calibri" w:ascii="Calibri" w:hAnsi="Calibri"/>
          <w:b w:val="false"/>
          <w:bCs w:val="false"/>
          <w:i/>
          <w:iCs/>
          <w:caps w:val="false"/>
          <w:smallCaps w:val="false"/>
          <w:strike w:val="false"/>
          <w:dstrike w:val="false"/>
          <w:color w:val="000000"/>
          <w:spacing w:val="0"/>
          <w:sz w:val="26"/>
          <w:szCs w:val="26"/>
          <w:u w:val="none"/>
          <w:effect w:val="none"/>
        </w:rPr>
        <w:t xml:space="preserve">Fece il servizio militare durante la guerra e restò per tre anni al porto di Bari. Decise di trasferirsi con i genitori e la famiglia a Bagnacavallo nel 1962, dove già risiedeva suo fratello gemello Nicola. Il piccolo podere non era sufficiente per sostenere la famiglia e lui assieme alla moglie Palma si impegnò a svolgere altre attività per garantire l’integrazione, la dignità e lo sviluppo futuro per i figli. </w:t>
      </w:r>
    </w:p>
    <w:p>
      <w:pPr>
        <w:pStyle w:val="Corpodeltesto"/>
        <w:ind w:left="0" w:right="0" w:firstLine="113"/>
        <w:rPr>
          <w:rFonts w:ascii="Calibri" w:hAnsi="Calibri" w:cs="Calibri"/>
          <w:b w:val="false"/>
          <w:b w:val="false"/>
          <w:bCs w:val="false"/>
          <w:caps w:val="false"/>
          <w:smallCaps w:val="false"/>
          <w:strike w:val="false"/>
          <w:dstrike w:val="false"/>
          <w:color w:val="000000"/>
          <w:spacing w:val="0"/>
          <w:sz w:val="26"/>
          <w:szCs w:val="26"/>
          <w:u w:val="none"/>
          <w:effect w:val="none"/>
        </w:rPr>
      </w:pPr>
      <w:r>
        <w:rPr>
          <w:rFonts w:cs="Calibri" w:ascii="Calibri" w:hAnsi="Calibri"/>
          <w:b w:val="false"/>
          <w:bCs w:val="false"/>
          <w:caps w:val="false"/>
          <w:smallCaps w:val="false"/>
          <w:strike w:val="false"/>
          <w:dstrike w:val="false"/>
          <w:color w:val="000000"/>
          <w:spacing w:val="0"/>
          <w:sz w:val="26"/>
          <w:szCs w:val="26"/>
          <w:u w:val="none"/>
          <w:effect w:val="none"/>
        </w:rPr>
      </w:r>
    </w:p>
    <w:p>
      <w:pPr>
        <w:pStyle w:val="Corpodeltesto"/>
        <w:ind w:left="0" w:right="0" w:firstLine="113"/>
        <w:rPr>
          <w:i/>
          <w:i/>
          <w:iCs/>
        </w:rPr>
      </w:pPr>
      <w:r>
        <w:rPr>
          <w:rFonts w:cs="Calibri" w:ascii="Calibri" w:hAnsi="Calibri"/>
          <w:b w:val="false"/>
          <w:bCs w:val="false"/>
          <w:i/>
          <w:iCs/>
          <w:caps w:val="false"/>
          <w:smallCaps w:val="false"/>
          <w:strike w:val="false"/>
          <w:dstrike w:val="false"/>
          <w:color w:val="000000"/>
          <w:spacing w:val="0"/>
          <w:sz w:val="26"/>
          <w:szCs w:val="26"/>
          <w:u w:val="none"/>
          <w:effect w:val="none"/>
        </w:rPr>
        <w:t>All’età di 75 anni iniziò a raccontare la sua vita in un due quaderni manoscritti, forse con l’intenzione di consegnarli a nipoti e pronipoti ma in realtà, ancora oggi, lui rilegge i suoi quaderni promettendo sempre di lasciarli poi in buone mani.</w:t>
      </w:r>
    </w:p>
    <w:p>
      <w:pPr>
        <w:pStyle w:val="Corpodeltesto"/>
        <w:ind w:left="0" w:right="0" w:firstLine="113"/>
        <w:rPr>
          <w:rFonts w:ascii="Calibri" w:hAnsi="Calibri" w:cs="Calibri"/>
          <w:b w:val="false"/>
          <w:b w:val="false"/>
          <w:bCs w:val="false"/>
          <w:caps w:val="false"/>
          <w:smallCaps w:val="false"/>
          <w:strike w:val="false"/>
          <w:dstrike w:val="false"/>
          <w:color w:val="000000"/>
          <w:spacing w:val="0"/>
          <w:sz w:val="26"/>
          <w:szCs w:val="26"/>
          <w:u w:val="none"/>
          <w:effect w:val="none"/>
        </w:rPr>
      </w:pPr>
      <w:r>
        <w:rPr>
          <w:rFonts w:cs="Calibri" w:ascii="Calibri" w:hAnsi="Calibri"/>
          <w:b w:val="false"/>
          <w:bCs w:val="false"/>
          <w:caps w:val="false"/>
          <w:smallCaps w:val="false"/>
          <w:strike w:val="false"/>
          <w:dstrike w:val="false"/>
          <w:color w:val="000000"/>
          <w:spacing w:val="0"/>
          <w:sz w:val="26"/>
          <w:szCs w:val="26"/>
          <w:u w:val="none"/>
          <w:effect w:val="none"/>
        </w:rPr>
      </w:r>
    </w:p>
    <w:p>
      <w:pPr>
        <w:pStyle w:val="Corpodeltesto"/>
        <w:ind w:left="0" w:right="0" w:firstLine="113"/>
        <w:rPr>
          <w:i/>
          <w:i/>
          <w:iCs/>
        </w:rPr>
      </w:pPr>
      <w:r>
        <w:rPr>
          <w:rFonts w:cs="Calibri" w:ascii="Calibri" w:hAnsi="Calibri"/>
          <w:b w:val="false"/>
          <w:bCs w:val="false"/>
          <w:i/>
          <w:iCs/>
          <w:caps w:val="false"/>
          <w:smallCaps w:val="false"/>
          <w:strike w:val="false"/>
          <w:dstrike w:val="false"/>
          <w:color w:val="000000"/>
          <w:spacing w:val="0"/>
          <w:sz w:val="26"/>
          <w:szCs w:val="26"/>
          <w:u w:val="none"/>
          <w:effect w:val="none"/>
        </w:rPr>
        <w:t>Nel maggio 2023 con l’alluvione, il signor Mario ha visto l’acqua che entrava in casa e con la figlia Elena è salito al piano superiore portando solo quatto mele e i suoi quaderni. I giorni successivi con l’arrivo dei volontari per liberare acqua e fango anche lui è sceso in cortile e ha preso scopa e pala per dare una mano.</w:t>
      </w:r>
    </w:p>
    <w:p>
      <w:pPr>
        <w:pStyle w:val="Corpodeltesto"/>
        <w:ind w:left="0" w:right="0" w:firstLine="113"/>
        <w:rPr>
          <w:rFonts w:ascii="Calibri" w:hAnsi="Calibri" w:cs="Calibri"/>
          <w:b w:val="false"/>
          <w:b w:val="false"/>
          <w:bCs w:val="false"/>
          <w:caps w:val="false"/>
          <w:smallCaps w:val="false"/>
          <w:strike w:val="false"/>
          <w:dstrike w:val="false"/>
          <w:color w:val="000000"/>
          <w:spacing w:val="0"/>
          <w:sz w:val="26"/>
          <w:szCs w:val="26"/>
          <w:u w:val="none"/>
          <w:effect w:val="none"/>
        </w:rPr>
      </w:pPr>
      <w:r>
        <w:rPr>
          <w:rFonts w:cs="Calibri" w:ascii="Calibri" w:hAnsi="Calibri"/>
          <w:b w:val="false"/>
          <w:bCs w:val="false"/>
          <w:caps w:val="false"/>
          <w:smallCaps w:val="false"/>
          <w:strike w:val="false"/>
          <w:dstrike w:val="false"/>
          <w:color w:val="000000"/>
          <w:spacing w:val="0"/>
          <w:sz w:val="26"/>
          <w:szCs w:val="26"/>
          <w:u w:val="none"/>
          <w:effect w:val="none"/>
        </w:rPr>
      </w:r>
    </w:p>
    <w:p>
      <w:pPr>
        <w:pStyle w:val="Corpodeltesto"/>
        <w:ind w:left="0" w:right="0" w:firstLine="113"/>
        <w:rPr>
          <w:i/>
          <w:i/>
          <w:iCs/>
        </w:rPr>
      </w:pPr>
      <w:bookmarkStart w:id="3" w:name="__DdeLink__117_1824296641"/>
      <w:bookmarkEnd w:id="3"/>
      <w:r>
        <w:rPr>
          <w:rFonts w:cs="Calibri" w:ascii="Calibri" w:hAnsi="Calibri"/>
          <w:b w:val="false"/>
          <w:bCs w:val="false"/>
          <w:i/>
          <w:iCs/>
          <w:caps w:val="false"/>
          <w:smallCaps w:val="false"/>
          <w:strike w:val="false"/>
          <w:dstrike w:val="false"/>
          <w:color w:val="000000"/>
          <w:spacing w:val="0"/>
          <w:sz w:val="26"/>
          <w:szCs w:val="26"/>
          <w:u w:val="none"/>
          <w:effect w:val="none"/>
        </w:rPr>
        <w:t>Quanto ai suoi due figli, Antonio si è trasferito a Este, in provincia di Padova, con la moglie Carla, i due figli Enrica e Renato e quattro nipoti: Alessandro, Francesco, Gloria e Davide. Elena invece ha lavorato per molto tempo a Roma e, da una decina di anni, è tornata a vivere con lui a Bagnacavallo.</w:t>
      </w:r>
    </w:p>
    <w:p>
      <w:pPr>
        <w:pStyle w:val="Corpodeltesto"/>
        <w:ind w:left="0" w:right="0" w:firstLine="113"/>
        <w:rPr>
          <w:rFonts w:ascii="Calibri" w:hAnsi="Calibri" w:cs="Calibri"/>
          <w:b w:val="false"/>
          <w:b w:val="false"/>
          <w:bCs w:val="false"/>
          <w:caps w:val="false"/>
          <w:smallCaps w:val="false"/>
          <w:strike w:val="false"/>
          <w:dstrike w:val="false"/>
          <w:color w:val="000000"/>
          <w:spacing w:val="0"/>
          <w:sz w:val="26"/>
          <w:szCs w:val="26"/>
          <w:u w:val="none"/>
          <w:effect w:val="none"/>
        </w:rPr>
      </w:pPr>
      <w:r>
        <w:rPr>
          <w:rFonts w:cs="Calibri" w:ascii="Calibri" w:hAnsi="Calibri"/>
          <w:b w:val="false"/>
          <w:bCs w:val="false"/>
          <w:caps w:val="false"/>
          <w:smallCaps w:val="false"/>
          <w:strike w:val="false"/>
          <w:dstrike w:val="false"/>
          <w:color w:val="000000"/>
          <w:spacing w:val="0"/>
          <w:sz w:val="26"/>
          <w:szCs w:val="26"/>
          <w:u w:val="none"/>
          <w:effect w:val="none"/>
        </w:rPr>
      </w:r>
    </w:p>
    <w:p>
      <w:pPr>
        <w:pStyle w:val="Corpodeltesto"/>
        <w:ind w:left="0" w:right="0" w:firstLine="113"/>
        <w:rPr>
          <w:rFonts w:ascii="Calibri" w:hAnsi="Calibri" w:cs="Calibri"/>
          <w:b w:val="false"/>
          <w:b w:val="false"/>
          <w:bCs w:val="false"/>
          <w:caps w:val="false"/>
          <w:smallCaps w:val="false"/>
          <w:strike w:val="false"/>
          <w:dstrike w:val="false"/>
          <w:color w:val="000000"/>
          <w:spacing w:val="0"/>
          <w:sz w:val="26"/>
          <w:szCs w:val="26"/>
          <w:u w:val="none"/>
          <w:effect w:val="none"/>
        </w:rPr>
      </w:pPr>
      <w:r>
        <w:rPr>
          <w:rFonts w:cs="Calibri" w:ascii="Calibri" w:hAnsi="Calibri"/>
          <w:b w:val="false"/>
          <w:bCs w:val="false"/>
          <w:caps w:val="false"/>
          <w:smallCaps w:val="false"/>
          <w:strike w:val="false"/>
          <w:dstrike w:val="false"/>
          <w:color w:val="000000"/>
          <w:spacing w:val="0"/>
          <w:sz w:val="26"/>
          <w:szCs w:val="26"/>
          <w:u w:val="none"/>
          <w:effect w:val="none"/>
        </w:rPr>
      </w:r>
    </w:p>
    <w:p>
      <w:pPr>
        <w:pStyle w:val="Corpodeltesto"/>
        <w:bidi w:val="0"/>
        <w:ind w:left="0" w:right="0" w:firstLine="113"/>
        <w:jc w:val="both"/>
        <w:rPr/>
      </w:pPr>
      <w:r>
        <w:rPr>
          <w:rFonts w:cs="Calibri" w:ascii="Calibri" w:hAnsi="Calibri"/>
          <w:bCs/>
          <w:sz w:val="26"/>
          <w:szCs w:val="26"/>
        </w:rPr>
        <w:t>(</w:t>
      </w:r>
      <w:r>
        <w:rPr>
          <w:rFonts w:cs="Calibri" w:ascii="Calibri" w:hAnsi="Calibri"/>
          <w:bCs/>
          <w:i/>
          <w:iCs/>
          <w:sz w:val="26"/>
          <w:szCs w:val="26"/>
        </w:rPr>
        <w:t>166/24)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49400" cy="711200"/>
              <wp:effectExtent l="0" t="0" r="0" b="0"/>
              <wp:wrapNone/>
              <wp:docPr id="1" name="Cornice1"/>
              <a:graphic xmlns:a="http://schemas.openxmlformats.org/drawingml/2006/main">
                <a:graphicData uri="http://schemas.microsoft.com/office/word/2010/wordprocessingShape">
                  <wps:wsp>
                    <wps:cNvSpPr/>
                    <wps:spPr>
                      <a:xfrm>
                        <a:off x="0" y="0"/>
                        <a:ext cx="1548720" cy="7106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1.9pt;height:55.9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77365" cy="711200"/>
              <wp:effectExtent l="0" t="0" r="0" b="0"/>
              <wp:wrapNone/>
              <wp:docPr id="3" name="Cornice2"/>
              <a:graphic xmlns:a="http://schemas.openxmlformats.org/drawingml/2006/main">
                <a:graphicData uri="http://schemas.microsoft.com/office/word/2010/wordprocessingShape">
                  <wps:wsp>
                    <wps:cNvSpPr/>
                    <wps:spPr>
                      <a:xfrm>
                        <a:off x="0" y="0"/>
                        <a:ext cx="1776600" cy="71064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9.85pt;height:55.9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109</TotalTime>
  <Application>Collabora_Office/5.3.10.47$Windows_x86 LibreOffice_project/64211812ee5c3454c64c34ed2295b8015635b057</Application>
  <Pages>1</Pages>
  <Words>367</Words>
  <Characters>1827</Characters>
  <CharactersWithSpaces>2185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2023-03-30T13:02:58Z</dcterms:created>
  <dc:creator/>
  <dc:description/>
  <dc:language>it-IT</dc:language>
  <cp:lastModifiedBy/>
  <dcterms:modified xsi:type="dcterms:W3CDTF">2024-05-22T10:15:12Z</dcterms:modified>
  <cp:revision>27</cp:revision>
  <dc:subject/>
  <dc:title>Comunicato stampa</dc:title>
</cp:coreProperties>
</file>