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L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a grande festa d’estate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“A spasso sotto le stelle lungo il Canale Naviglio”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torna anche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 quest’anno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con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 la formula delle due serate.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Mercoledì </w:t>
      </w:r>
      <w:r>
        <w:rPr>
          <w:rStyle w:val="CollegamentoInternet"/>
          <w:rFonts w:eastAsia="Times New Roman" w:cs="Calibri" w:ascii="Calibri" w:hAnsi="Calibri"/>
          <w:color w:val="000000"/>
          <w:sz w:val="25"/>
          <w:szCs w:val="25"/>
          <w:u w:val="none"/>
          <w:lang w:val="it-IT" w:eastAsia="zh-CN" w:bidi="ar-SA"/>
        </w:rPr>
        <w:t>17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 e giovedì 18 luglio </w:t>
      </w:r>
      <w:r>
        <w:rPr>
          <w:rStyle w:val="CollegamentoInternet"/>
          <w:rFonts w:eastAsia="Times New Roman" w:cs="Calibri" w:ascii="Calibri" w:hAnsi="Calibri"/>
          <w:color w:val="000000"/>
          <w:sz w:val="25"/>
          <w:szCs w:val="25"/>
          <w:u w:val="none"/>
          <w:lang w:val="it-IT" w:eastAsia="zh-CN" w:bidi="ar-SA"/>
        </w:rPr>
        <w:t>otto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 tappe animeranno il percorso ciclopedonale del Canale Naviglio Zanelli, fra Bagnacavallo e Villa Prati, grazie all’impegno di decine fra associazioni, artisti, artigiani e imprese del territorio.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L’iniziativa, promossa dal Comune e dal Consiglio di zona di Villa Prati, si svolgerà nelle aree pubbliche e nelle corti private delle case lungo </w:t>
      </w:r>
      <w:bookmarkStart w:id="0" w:name="__DdeLink__1275_3432751256"/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via Destra Canale Naviglio Inferiore</w:t>
      </w:r>
      <w:bookmarkEnd w:id="0"/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Dalle 19.30 degustazioni di vino</w:t>
      </w:r>
      <w:r>
        <w:rPr>
          <w:rFonts w:cs="Calibri" w:ascii="Calibri" w:hAnsi="Calibri"/>
          <w:sz w:val="25"/>
          <w:szCs w:val="25"/>
          <w:u w:val="none"/>
        </w:rPr>
        <w:t xml:space="preserve"> e prodotti tipici, punti ristoro, mostre d’arte, fotografia e artigianato, mestieri della tradizione, solidarietà, musica e 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animazioni saranno proposti nelle varie tappe e i visitatori potranno muoversi liberamente, a piedi o in bicicletta.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Dalle 19 sarà inoltre aperto lo stand gastronomico nell’area parrocchiale di Villa Prati.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La cooperativa sociale La Pieve garantirà un servizio navetta tra i due capolinea (parcheggio di largo De Gasperi a Bagnacavallo e piazzale della chiesa a Villa Prati) con corse dalle 20 alle 23.30 e fermate nei principali punti lungo il Canale Naviglio (Agrozoo, incroci via Viola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-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Graziani, carraia Romita, piazzale 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c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hiesa Villa Prati e piazza Don Succi Villa Prati).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i/>
          <w:iCs/>
          <w:color w:val="000000"/>
          <w:sz w:val="25"/>
          <w:szCs w:val="25"/>
          <w:u w:val="none"/>
        </w:rPr>
        <w:t xml:space="preserve">Questo il programma </w:t>
      </w:r>
      <w:r>
        <w:rPr>
          <w:rStyle w:val="CollegamentoInternet"/>
          <w:rFonts w:cs="Calibri" w:ascii="Calibri" w:hAnsi="Calibri"/>
          <w:b/>
          <w:bCs/>
          <w:i/>
          <w:iCs/>
          <w:color w:val="000000"/>
          <w:sz w:val="25"/>
          <w:szCs w:val="25"/>
          <w:u w:val="none"/>
        </w:rPr>
        <w:t xml:space="preserve">completo </w:t>
      </w:r>
      <w:r>
        <w:rPr>
          <w:rStyle w:val="CollegamentoInternet"/>
          <w:rFonts w:cs="Calibri" w:ascii="Calibri" w:hAnsi="Calibri"/>
          <w:b/>
          <w:bCs/>
          <w:i/>
          <w:iCs/>
          <w:color w:val="000000"/>
          <w:sz w:val="25"/>
          <w:szCs w:val="25"/>
          <w:u w:val="none"/>
        </w:rPr>
        <w:t>con le otto tappe: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Style w:val="CollegamentoInternet"/>
          <w:rFonts w:ascii="Calibri" w:hAnsi="Calibri"/>
          <w:sz w:val="25"/>
          <w:szCs w:val="25"/>
          <w:u w:val="none"/>
        </w:rPr>
      </w:pPr>
      <w:r>
        <w:rPr>
          <w:rFonts w:cs="Calibri" w:ascii="Calibri" w:hAnsi="Calibri"/>
          <w:i/>
          <w:iCs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  <w:u w:val="none"/>
        </w:rPr>
        <w:t xml:space="preserve">1 - Cappelletti animati </w:t>
      </w:r>
      <w:r>
        <w:rPr>
          <w:rFonts w:cs="Calibri" w:ascii="Calibri" w:hAnsi="Calibri"/>
          <w:color w:val="000000"/>
          <w:sz w:val="25"/>
          <w:szCs w:val="25"/>
          <w:u w:val="none"/>
        </w:rPr>
        <w:t>(civico 10)</w:t>
      </w:r>
    </w:p>
    <w:p>
      <w:pPr>
        <w:pStyle w:val="Normal"/>
        <w:tabs>
          <w:tab w:val="left" w:pos="4485" w:leader="none"/>
        </w:tabs>
        <w:ind w:left="0" w:right="0" w:hanging="0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Soltanto </w:t>
      </w:r>
      <w:r>
        <w:rPr>
          <w:rFonts w:cs="Calibri" w:ascii="Calibri" w:hAnsi="Calibri"/>
          <w:i/>
          <w:iCs/>
          <w:color w:val="000000"/>
          <w:sz w:val="25"/>
          <w:szCs w:val="25"/>
          <w:u w:val="none"/>
        </w:rPr>
        <w:t>giovedì 18</w:t>
      </w:r>
      <w:r>
        <w:rPr>
          <w:rFonts w:cs="Calibri" w:ascii="Calibri" w:hAnsi="Calibri"/>
          <w:color w:val="000000"/>
          <w:sz w:val="25"/>
          <w:szCs w:val="25"/>
          <w:u w:val="none"/>
        </w:rPr>
        <w:t>: ristoro, esposizione creazioni in ceramica e musica a cura dell’associazione L’isola che non c’è</w:t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b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  <w:u w:val="none"/>
        </w:rPr>
        <w:t>2 - Il Ponte sotto le stelle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(civico 12/a)</w:t>
      </w:r>
    </w:p>
    <w:p>
      <w:pPr>
        <w:pStyle w:val="Normal"/>
        <w:tabs>
          <w:tab w:val="left" w:pos="4485" w:leader="none"/>
        </w:tabs>
        <w:ind w:left="0" w:right="0" w:hanging="0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color w:val="000000"/>
          <w:sz w:val="25"/>
          <w:szCs w:val="25"/>
          <w:u w:val="none"/>
        </w:rPr>
        <w:t>Bar sotto le stelle a cura del Caffè del Ponte di Villa Prati</w:t>
      </w:r>
    </w:p>
    <w:p>
      <w:pPr>
        <w:pStyle w:val="Normal"/>
        <w:tabs>
          <w:tab w:val="left" w:pos="4485" w:leader="none"/>
        </w:tabs>
        <w:ind w:left="0" w:right="0" w:hanging="0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color w:val="000000"/>
          <w:sz w:val="25"/>
          <w:szCs w:val="25"/>
          <w:u w:val="none"/>
        </w:rPr>
        <w:t>Esposizione di macchine agricole e per il giardinaggio a cura di Romano Laghi</w:t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b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  <w:u w:val="none"/>
        </w:rPr>
        <w:t>3 - Guardando, gustando, ascoltando...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(Molino Quercioli, civico 9)</w:t>
      </w:r>
    </w:p>
    <w:p>
      <w:pPr>
        <w:pStyle w:val="Normal"/>
        <w:tabs>
          <w:tab w:val="left" w:pos="4485" w:leader="none"/>
        </w:tabs>
        <w:ind w:left="0" w:right="0" w:hanging="0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color w:val="000000"/>
          <w:sz w:val="25"/>
          <w:szCs w:val="25"/>
          <w:u w:val="none"/>
        </w:rPr>
        <w:t>Apertura straordinaria del Molino Quercioli con assaggi e vendita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>-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Degustazioni a cura di: associazione L’incontro, A la mi manira foodtruck, Lions Club Bagnacavallo, Forno Rambelli San Potito, Sporting Bagnacavallo Futsal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color w:val="000000"/>
          <w:sz w:val="25"/>
          <w:szCs w:val="25"/>
          <w:u w:val="none"/>
        </w:rPr>
        <w:t>I giunchi del canale Naviglio: mostra e laboratorio d’intreccio dell’erba palustre a cura dell’Associazione Culturale Civiltà delle Erbe Palustri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color w:val="000000"/>
          <w:sz w:val="25"/>
          <w:szCs w:val="25"/>
          <w:u w:val="none"/>
        </w:rPr>
        <w:t>Esposizione ed estemporanea di pittura dell’</w:t>
      </w:r>
      <w:r>
        <w:rPr>
          <w:rFonts w:cs="Calibri" w:ascii="Calibri" w:hAnsi="Calibri"/>
          <w:color w:val="000000"/>
          <w:sz w:val="25"/>
          <w:szCs w:val="25"/>
          <w:u w:val="none"/>
        </w:rPr>
        <w:t>a</w:t>
      </w:r>
      <w:r>
        <w:rPr>
          <w:rFonts w:cs="Calibri" w:ascii="Calibri" w:hAnsi="Calibri"/>
          <w:color w:val="000000"/>
          <w:sz w:val="25"/>
          <w:szCs w:val="25"/>
          <w:u w:val="none"/>
        </w:rPr>
        <w:t>ssociazione “Arte e Dintorni” di Bagnacavallo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color w:val="000000"/>
          <w:sz w:val="25"/>
          <w:szCs w:val="25"/>
          <w:u w:val="none"/>
        </w:rPr>
        <w:t>Mostra fotografica “Stile libero” a cura del circolo Il Forno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color w:val="000000"/>
          <w:sz w:val="25"/>
          <w:szCs w:val="25"/>
          <w:u w:val="none"/>
        </w:rPr>
        <w:t>Musica e teatro sotto le stelle: Improway, improvvisazione teatrale con 05QuartoAtto e Hip Hop con 48012 contest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cs="Calibri"/>
          <w:color w:val="000000"/>
          <w:u w:val="none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  <w:u w:val="none"/>
        </w:rPr>
        <w:t>4 - Dalla cantina al bicchiere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(civico 20)</w:t>
      </w:r>
    </w:p>
    <w:p>
      <w:pPr>
        <w:pStyle w:val="Normal"/>
        <w:tabs>
          <w:tab w:val="left" w:pos="4485" w:leader="none"/>
        </w:tabs>
        <w:ind w:left="0" w:right="0" w:hanging="0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>Degustazione di vini sfusi a cura di Terre Cevico</w:t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  <w:u w:val="none"/>
        </w:rPr>
        <w:t xml:space="preserve">5 - Il ristoro dei bikers </w:t>
      </w:r>
      <w:r>
        <w:rPr>
          <w:rFonts w:cs="Calibri" w:ascii="Calibri" w:hAnsi="Calibri"/>
          <w:color w:val="000000"/>
          <w:sz w:val="25"/>
          <w:szCs w:val="25"/>
          <w:u w:val="none"/>
        </w:rPr>
        <w:t>(civico 22/a)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Cocktail, birra, costine </w:t>
      </w:r>
      <w:bookmarkStart w:id="1" w:name="__DdeLink__444_3415427772"/>
      <w:r>
        <w:rPr>
          <w:rFonts w:cs="Calibri" w:ascii="Calibri" w:hAnsi="Calibri"/>
          <w:color w:val="000000"/>
          <w:sz w:val="25"/>
          <w:szCs w:val="25"/>
          <w:u w:val="none"/>
        </w:rPr>
        <w:t>bbq</w:t>
      </w:r>
      <w:bookmarkEnd w:id="1"/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e piadina con salsiccia, esposizione moto e dj set a cura del Moto Club Bikers del Senio</w:t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b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  <w:u w:val="none"/>
        </w:rPr>
        <w:t>6 - Per tutti i gusti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(civico 24)</w:t>
      </w:r>
    </w:p>
    <w:p>
      <w:pPr>
        <w:pStyle w:val="Normal"/>
        <w:tabs>
          <w:tab w:val="left" w:pos="4485" w:leader="none"/>
        </w:tabs>
        <w:ind w:left="0" w:right="0" w:hanging="0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>Arrosticini, vino, bevande e Rock’n’Roll a cura di E.venti Caffè</w:t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b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  <w:u w:val="none"/>
        </w:rPr>
        <w:t>7 - Frutti e non solo... sotto le stelle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(Terra Aguta, civico 26)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/>
          <w:iCs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i/>
          <w:iCs/>
          <w:color w:val="000000"/>
          <w:sz w:val="25"/>
          <w:szCs w:val="25"/>
          <w:u w:val="none"/>
        </w:rPr>
        <w:t>Mercoledì 17</w:t>
      </w:r>
      <w:r>
        <w:rPr>
          <w:rFonts w:cs="Calibri" w:ascii="Calibri" w:hAnsi="Calibri"/>
          <w:color w:val="000000"/>
          <w:sz w:val="25"/>
          <w:szCs w:val="25"/>
          <w:u w:val="none"/>
        </w:rPr>
        <w:t>: Frutti &amp; stelle agri-picnic contadino nell’aia con Coldiretti Donne Impresa-Campagna Amica e musica dal vivo con The Ruffu’s. Sarà presente un punto informativo dell’associazione Demetra donne in aiuto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/>
          <w:iCs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i/>
          <w:iCs/>
          <w:color w:val="000000"/>
          <w:sz w:val="25"/>
          <w:szCs w:val="25"/>
          <w:u w:val="none"/>
        </w:rPr>
        <w:t>Giovedì 18</w:t>
      </w:r>
      <w:r>
        <w:rPr>
          <w:rFonts w:cs="Calibri" w:ascii="Calibri" w:hAnsi="Calibri"/>
          <w:color w:val="000000"/>
          <w:sz w:val="25"/>
          <w:szCs w:val="25"/>
          <w:u w:val="none"/>
        </w:rPr>
        <w:t>: Tanta roba sotto le stelle un incontro di culture: food truck “Osteraia” con il meglio della cucina sarda e Beerserk con la birra di Bagnacavallo accompagnati dal mercatino dei creativi e dalla musica dal vivo di Daniele Guidarini. In collaborazione con Slow Food Godo e Bassa Romagna</w:t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b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color w:val="000000"/>
          <w:sz w:val="25"/>
          <w:szCs w:val="25"/>
          <w:u w:val="none"/>
        </w:rPr>
        <w:t>8 - Coro di sapori e musica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(area parrocchiale, civico 71)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color w:val="000000"/>
          <w:sz w:val="25"/>
          <w:szCs w:val="25"/>
          <w:u w:val="none"/>
        </w:rPr>
        <w:t>Cena a partire dalle 19 con men</w:t>
      </w:r>
      <w:r>
        <w:rPr>
          <w:rFonts w:cs="Calibri" w:ascii="Calibri" w:hAnsi="Calibri"/>
          <w:color w:val="000000"/>
          <w:sz w:val="25"/>
          <w:szCs w:val="25"/>
          <w:u w:val="none"/>
        </w:rPr>
        <w:t>u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di piatti tipici a cura della Parrocchia di Villa Prati e Associazione Amici di Neresheim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- 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Intrattenimento musicale con canti gospel del coro The Colours of Freedom: </w:t>
      </w:r>
      <w:r>
        <w:rPr>
          <w:rFonts w:cs="Calibri" w:ascii="Calibri" w:hAnsi="Calibri"/>
          <w:i/>
          <w:iCs/>
          <w:color w:val="000000"/>
          <w:sz w:val="25"/>
          <w:szCs w:val="25"/>
          <w:u w:val="none"/>
        </w:rPr>
        <w:t>mercoledì 17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workshop gospel e </w:t>
      </w:r>
      <w:r>
        <w:rPr>
          <w:rFonts w:cs="Calibri" w:ascii="Calibri" w:hAnsi="Calibri"/>
          <w:i/>
          <w:iCs/>
          <w:color w:val="000000"/>
          <w:sz w:val="25"/>
          <w:szCs w:val="25"/>
          <w:u w:val="none"/>
        </w:rPr>
        <w:t>giovedì 18</w:t>
      </w: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 concerto.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cs="Calibri"/>
          <w:color w:val="000000"/>
          <w:u w:val="none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cs="Calibri"/>
          <w:color w:val="000000"/>
          <w:u w:val="none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  <w:t xml:space="preserve">L’iniziativa è realizzata con il contributo di Mixer </w:t>
      </w:r>
      <w:r>
        <w:rPr>
          <w:rFonts w:eastAsia="Times New Roman" w:cs="Calibri" w:ascii="Calibri" w:hAnsi="Calibri"/>
          <w:color w:val="000000"/>
          <w:sz w:val="25"/>
          <w:szCs w:val="25"/>
          <w:u w:val="none"/>
          <w:lang w:val="it-IT" w:eastAsia="zh-CN" w:bidi="ar-SA"/>
        </w:rPr>
        <w:t>S</w:t>
      </w:r>
      <w:r>
        <w:rPr>
          <w:rFonts w:eastAsia="Times New Roman" w:cs="Calibri" w:ascii="Calibri" w:hAnsi="Calibri"/>
          <w:color w:val="000000"/>
          <w:sz w:val="25"/>
          <w:szCs w:val="25"/>
          <w:u w:val="none"/>
          <w:lang w:val="it-IT" w:eastAsia="zh-CN" w:bidi="ar-SA"/>
        </w:rPr>
        <w:t>pa.</w:t>
      </w:r>
    </w:p>
    <w:p>
      <w:pPr>
        <w:pStyle w:val="Normal"/>
        <w:tabs>
          <w:tab w:val="left" w:pos="4485" w:leader="none"/>
        </w:tabs>
        <w:ind w:left="0" w:right="0" w:hanging="0"/>
        <w:jc w:val="left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hanging="0"/>
        <w:jc w:val="left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Info: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Ufficio Cultura 0545 280864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www.bagnacavallocultura.it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bookmarkStart w:id="2" w:name="__DdeLink__1550_3432751256"/>
      <w:bookmarkEnd w:id="2"/>
      <w:r>
        <w:rPr>
          <w:rFonts w:cs="Calibri" w:ascii="Calibri" w:hAnsi="Calibri"/>
          <w:sz w:val="25"/>
          <w:szCs w:val="25"/>
        </w:rPr>
        <w:t>Facebook: Comune di Bagnacavallo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217</w:t>
      </w:r>
      <w:r>
        <w:rPr>
          <w:rFonts w:cs="Calibri" w:ascii="Calibri" w:hAnsi="Calibri"/>
          <w:i/>
          <w:iCs/>
          <w:sz w:val="25"/>
          <w:szCs w:val="25"/>
        </w:rPr>
        <w:t>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015" cy="6788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632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5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980" cy="6788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20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4225" cy="90487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9" t="-778" r="-839" b="-778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it-IT" w:eastAsia="en-US" w:bidi="ar-SA"/>
    </w:rPr>
  </w:style>
  <w:style w:type="paragraph" w:styleId="Paragrafoelenco">
    <w:name w:val="Paragrafo elenco"/>
    <w:basedOn w:val="Normale"/>
    <w:qFormat/>
    <w:pPr>
      <w:suppressAutoHyphens w:val="true"/>
      <w:spacing w:before="0" w:after="16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Collabora_Office/5.3.10.47$Windows_x86 LibreOffice_project/64211812ee5c3454c64c34ed2295b8015635b057</Application>
  <Pages>2</Pages>
  <Words>626</Words>
  <Characters>3418</Characters>
  <CharactersWithSpaces>4007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2018-07-07T13:48:00Z</dcterms:created>
  <dc:creator/>
  <dc:description/>
  <dc:language>it-IT</dc:language>
  <cp:lastModifiedBy/>
  <dcterms:modified xsi:type="dcterms:W3CDTF">2024-07-09T10:59:40Z</dcterms:modified>
  <cp:revision>13</cp:revision>
  <dc:subject/>
  <dc:title>Comunicato stampa</dc:title>
</cp:coreProperties>
</file>