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23.1.2024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Corpodeltesto"/>
        <w:ind w:left="0" w:right="0" w:firstLine="113"/>
        <w:rPr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Dopo il primo appuntamento di domenica 14 gennaio, la XXIV edizione di 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“Spirito e materia”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prosegue con l’incontro in programma 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domenica 28 gennaio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alle 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15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presso la chiesa del 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Suffragio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 di via Trento Trieste a Bagnacavallo.</w:t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Il tema del pomeriggio sarà “I fiumi non portano solo acqua. Storia, natura e agricoltura lungo l’asta del Senio”, a cura dell’associazione “Amici del fiume Senio”, che presenterà anche il volume “E la vita scorre sul fiume” di Domenico Sportelli, Gianni Marucelli e Leonardo Altieri (Il Ponte Vecchio 2023). Poi il duo “Anima &amp; corpo in musica” proporrà un viaggio nelle note degli anni Cinquanta e Sessanta.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ind w:left="0" w:right="0" w:firstLine="113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Chiuderà la rassegna, 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domenica 11 febbraio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, l’incontro dedicato al convento di San Giovanni e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a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 xml:space="preserve">lla devozione dei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b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agnacavallesi alla Beata Vergine di Lourdes: don Ugo Facchini accompagnerà il pubblico alla scoperta di un prezioso monumento di Bagnacavallo, forse poco noto per la sua precedente vocazione claustrale, ma destinato a divenire centro di cultura e confronto per tutti. Seguirà “Sursum corda”, intermezzo musicale a cura della corale “Ebe Stignani”. L’appuntamento è sempre alle 15 presso la chiesa del Suffragio.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ind w:left="0" w:right="0" w:firstLine="113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Gli incontri si concluderanno con il tè del pomeriggio.</w:t>
      </w:r>
    </w:p>
    <w:p>
      <w:pPr>
        <w:pStyle w:val="Corpodeltesto"/>
        <w:ind w:left="0" w:right="0" w:firstLine="113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Ingresso a offerta libera.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b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“</w:t>
      </w: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Spirito e materia” è una rassegna di “musica e parole, per arricchire e rinfrancare lo spirito e per conoscere qualcosa in più anche sulla materia” promossa dalla Pro Loco in collaborazione con il Comune.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pPr>
      <w:r>
        <w:rPr>
          <w:rFonts w:cs="Calibri" w:ascii="Calibri" w:hAnsi="Calibri"/>
          <w:b w:val="false"/>
          <w:b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</w:r>
    </w:p>
    <w:p>
      <w:pPr>
        <w:pStyle w:val="Corpodeltesto"/>
        <w:ind w:left="0" w:right="0" w:firstLine="113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Informazioni:</w:t>
      </w:r>
    </w:p>
    <w:p>
      <w:pPr>
        <w:pStyle w:val="Corpodeltesto"/>
        <w:ind w:left="0" w:right="0" w:firstLine="113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proloco.bagnacavallo@gmail.com</w:t>
      </w:r>
    </w:p>
    <w:p>
      <w:pPr>
        <w:pStyle w:val="Corpodeltesto"/>
        <w:ind w:left="0" w:right="0" w:firstLine="113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0545 62040</w:t>
      </w:r>
    </w:p>
    <w:p>
      <w:pPr>
        <w:pStyle w:val="Corpodeltesto"/>
        <w:ind w:left="0" w:right="0" w:firstLine="113"/>
        <w:rPr>
          <w:i w:val="false"/>
          <w:i w:val="false"/>
          <w:iCs w:val="false"/>
          <w:sz w:val="25"/>
          <w:szCs w:val="25"/>
        </w:rPr>
      </w:pPr>
      <w:bookmarkStart w:id="0" w:name="__DdeLink__4059_4196027114"/>
      <w:bookmarkEnd w:id="0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u w:val="none"/>
          <w:effect w:val="none"/>
        </w:rPr>
        <w:t>www.prolocobagnacavallo.it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cs="Calibri" w:ascii="Calibri" w:hAnsi="Calibri"/>
          <w:bCs/>
          <w:sz w:val="25"/>
          <w:szCs w:val="25"/>
        </w:rPr>
        <w:t>(</w:t>
      </w:r>
      <w:r>
        <w:rPr>
          <w:rFonts w:cs="Calibri" w:ascii="Calibri" w:hAnsi="Calibri"/>
          <w:bCs/>
          <w:i/>
          <w:iCs/>
          <w:sz w:val="25"/>
          <w:szCs w:val="25"/>
        </w:rPr>
        <w:t>28/24)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5590" cy="70739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5120" cy="7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6pt;height:55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3555" cy="7073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3000" cy="706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55pt;height:55.6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Collabora_Office/5.3.10.47$Windows_x86 LibreOffice_project/64211812ee5c3454c64c34ed2295b8015635b057</Application>
  <Pages>1</Pages>
  <Words>265</Words>
  <Characters>1527</Characters>
  <CharactersWithSpaces>1777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2024-01-23T11:18:41Z</dcterms:modified>
  <cp:revision>21</cp:revision>
  <dc:subject/>
  <dc:title>Comunicato stampa</dc:title>
</cp:coreProperties>
</file>