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17.6.2024</w:t>
      </w:r>
    </w:p>
    <w:p>
      <w:pPr>
        <w:pStyle w:val="Normal"/>
        <w:jc w:val="center"/>
        <w:rPr>
          <w:rFonts w:cs="Calibri"/>
          <w:i w:val="false"/>
          <w:i w:val="false"/>
          <w:iCs w:val="false"/>
        </w:rPr>
      </w:pPr>
      <w:r>
        <w:rPr>
          <w:rFonts w:cs="Calibri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432_2193477731"/>
      <w:bookmarkEnd w:id="0"/>
      <w:r>
        <w:rPr>
          <w:rFonts w:cs="Calibri" w:ascii="Calibri" w:hAnsi="Calibri"/>
          <w:i w:val="false"/>
          <w:iCs w:val="false"/>
          <w:sz w:val="25"/>
          <w:szCs w:val="25"/>
        </w:rPr>
        <w:t>Prosegue con nuovi titoli la rassegna “Bagnacavallo al cinema”, che propone una proiezione ogni sera presso il parco delle Cappuccine fino al 31 agosto.</w:t>
      </w:r>
    </w:p>
    <w:p>
      <w:pPr>
        <w:pStyle w:val="Normal"/>
        <w:bidi w:val="0"/>
        <w:ind w:left="0" w:right="0" w:firstLine="113"/>
        <w:jc w:val="both"/>
        <w:rPr>
          <w:rFonts w:cs="Calibri"/>
          <w:i w:val="false"/>
          <w:i w:val="false"/>
          <w:iCs w:val="false"/>
        </w:rPr>
      </w:pPr>
      <w:r>
        <w:rPr>
          <w:rFonts w:cs="Calibri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I film previsti per la terza settimana dell’arena sono: martedì 18 giugno “I dannati” di Roberto Minervini, mercoledì 19 “Tutti a parte mio marito” di Caroline Vignal in occasione dello “speed date” della Biblioteca Taroni, giovedì 20 “</w:t>
      </w:r>
      <w:bookmarkStart w:id="1" w:name="__DdeLink__333_2193477731"/>
      <w:r>
        <w:rPr>
          <w:rFonts w:cs="Calibri" w:ascii="Calibri" w:hAnsi="Calibri"/>
          <w:i w:val="false"/>
          <w:iCs w:val="false"/>
          <w:sz w:val="25"/>
          <w:szCs w:val="25"/>
        </w:rPr>
        <w:t>The Holdovers – Lezioni di vita</w:t>
      </w:r>
      <w:bookmarkEnd w:id="1"/>
      <w:r>
        <w:rPr>
          <w:rFonts w:cs="Calibri" w:ascii="Calibri" w:hAnsi="Calibri"/>
          <w:i w:val="false"/>
          <w:iCs w:val="false"/>
          <w:sz w:val="25"/>
          <w:szCs w:val="25"/>
        </w:rPr>
        <w:t>” di Alexander Payne, venerdì 21 “Killers of the Flower Moon” di Martin Scorsese, sabato 22 “Io capitano” di Matteo Garrone e domenica 23 “Patagonia” di Simone Bozzelli.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L’arena di Bagnacavallo partecipa all’iniziativa “Cinema Revolution” del Ministero della Cultura, promozione del cinema italiano ed europeo con un prezzo unico per lo spettatore di 3,50 euro per i film italiani ed europei.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Questi quindi i prezzi dei biglietti: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Intero (film extraeuropei): 6 euro (ridotto 5)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Prezzo unico: 3,50 euro (film italiani ed europei)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Abbonamento solo per film extraeuropei: 10 spettacoli 40 euro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Le proiezioni hanno inizio alle 21.30. 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L’arena si trova in via Berti 6.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L’organizzazione e la direzione artistica della rassegna sono di Ivan Baiardi e Gianni Gozzoli di Fuoriquadro Aps per conto del Comune.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L’illustrazione di quest’anno è di Eliana Albertini, giovane fumettista e illustratrice che ha tradotto in immagine la sua idea dell’arena delle Cappuccine.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Per informazioni: 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351 8443876 </w:t>
      </w:r>
    </w:p>
    <w:p>
      <w:pPr>
        <w:pStyle w:val="Normal"/>
        <w:bidi w:val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cinemabagnacavallo@gmail.com</w:t>
        </w:r>
      </w:hyperlink>
    </w:p>
    <w:p>
      <w:pPr>
        <w:pStyle w:val="Normal"/>
        <w:bidi w:val="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www.arenabagnacavallo.it</w:t>
        </w:r>
      </w:hyperlink>
      <w:r>
        <w:rPr>
          <w:rFonts w:cs="Calibri" w:ascii="Calibri" w:hAnsi="Calibri"/>
          <w:i w:val="false"/>
          <w:iCs w:val="false"/>
          <w:sz w:val="25"/>
          <w:szCs w:val="25"/>
        </w:rPr>
        <w:t xml:space="preserve"> (con tutti i titoli in programma)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Facebook: Bagnacavallo al cinema </w:t>
      </w:r>
    </w:p>
    <w:p>
      <w:pPr>
        <w:pStyle w:val="Normal"/>
        <w:bidi w:val="0"/>
        <w:ind w:left="0" w:right="0" w:firstLine="113"/>
        <w:jc w:val="both"/>
        <w:rPr/>
      </w:pPr>
      <w:bookmarkStart w:id="2" w:name="__DdeLink__694_4179017023"/>
      <w:bookmarkStart w:id="3" w:name="__DdeLink__225_2671426427"/>
      <w:bookmarkEnd w:id="2"/>
      <w:bookmarkEnd w:id="3"/>
      <w:r>
        <w:rPr>
          <w:rFonts w:cs="Calibri" w:ascii="Calibri" w:hAnsi="Calibri"/>
          <w:i w:val="false"/>
          <w:iCs w:val="false"/>
          <w:sz w:val="25"/>
          <w:szCs w:val="25"/>
        </w:rPr>
        <w:t>Instagram: arenabagnacavallo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bookmarkStart w:id="4" w:name="__DdeLink__342_26714264271"/>
      <w:bookmarkStart w:id="5" w:name="__DdeLink__432_21934777311"/>
      <w:bookmarkStart w:id="6" w:name="__DdeLink__342_26714264271"/>
      <w:bookmarkStart w:id="7" w:name="__DdeLink__432_21934777311"/>
      <w:bookmarkEnd w:id="6"/>
      <w:bookmarkEnd w:id="7"/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189/24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345" cy="6521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9680" cy="65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25pt;height:51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8310" cy="7410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7560" cy="74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2pt;height:58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7" t="-2815" r="-3037" b="-2815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yperlink" Target="http://www.arenabagnacavallo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Collabora_Office/5.3.10.47$Windows_x86 LibreOffice_project/64211812ee5c3454c64c34ed2295b8015635b057</Application>
  <Pages>1</Pages>
  <Words>262</Words>
  <Characters>1553</Characters>
  <CharactersWithSpaces>1800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dcterms:modified xsi:type="dcterms:W3CDTF">2024-06-17T13:02:09Z</dcterms:modified>
  <cp:revision>30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