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  <w:t xml:space="preserve">Giro di boa per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il progetto “Comunità: che cura! Persone benessere territorio”, che dopo i cinque appuntamenti svolti tra dicembre e gennaio torna martedì 20 febbraio con il sesto incontro in programma alle 20.30 all’Ecomuseo delle Erbe Palustri di Villanova di Bagnacavallo.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Il meteorologo Pierluigi Randi e la dottoressa Andreana Pedicini del Dipartimento Cure Primarie dell’Ausl di Ravenna dialogheranno su “Cambiamenti climatici e salute. Dalle ondate di calore all’inquinamento: come prendersi cura di sé e degli altri”.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Il percorso, iniziato a metà dicembre, ha già coinvolto circa duecento persone. Durante gli incontri sono stati trattati diversi argomenti, dall’adolescenza (Bagnacavallo) all’invecchiamento attivo (Glorie), passando per gli effetti psicologici dei traumi (Boncell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ino), i cambiamenti cognitivi e gli stili di vita sani nella terza età (Villanova) e il ruolo delle Case delle comunità nei progetti di salute (Rossetta)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  <w:t>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  <w:t>Filo conduttore del progetto è una riflessione condivisa sul valore della comunità e su quanto necessario per gettare le basi per un benessere collettivo.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</w:r>
    </w:p>
    <w:p>
      <w:pPr>
        <w:pStyle w:val="Normal"/>
        <w:shd w:val="clear" w:color="auto" w:fill="FFFFFF"/>
        <w:ind w:left="0" w:right="0"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“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Comunità: che cura!” proseguirà poi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venerdì </w:t>
      </w: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  <w:t>1 marzo a Masiera con una serata su  “Socialità e benessere” (ore 20.30, centro civico) e sabato 2 marzo a Villa Prati con un incontro dedicato alla “Sicurezza in casa” (ore 10, Cà di Prè).</w:t>
      </w:r>
    </w:p>
    <w:p>
      <w:pPr>
        <w:pStyle w:val="Normal"/>
        <w:shd w:val="clear" w:color="auto" w:fill="FFFFFF"/>
        <w:ind w:left="0" w:right="0" w:firstLine="113"/>
        <w:jc w:val="both"/>
        <w:rPr>
          <w:rFonts w:ascii="Calibri" w:hAnsi="Calibri" w:eastAsia="NSimSun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</w:pPr>
      <w:r>
        <w:rPr>
          <w:rFonts w:eastAsia="NSimSun"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hi-IN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>Gli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hi-IN"/>
        </w:rPr>
        <w:t xml:space="preserve"> incontri 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>sono moderati dal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hi-IN"/>
        </w:rPr>
        <w:t xml:space="preserve"> giornalista Alberto Mazzotti e vi partecip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ar-SA"/>
        </w:rPr>
        <w:t>a</w:t>
      </w:r>
      <w:r>
        <w:rPr>
          <w:rFonts w:eastAsia="NSimSun" w:cs="Arial" w:ascii="Calibri" w:hAnsi="Calibri"/>
          <w:b w:val="false"/>
          <w:bCs w:val="false"/>
          <w:i w:val="false"/>
          <w:caps w:val="false"/>
          <w:smallCaps w:val="false"/>
          <w:color w:val="1C2B33"/>
          <w:spacing w:val="0"/>
          <w:sz w:val="26"/>
          <w:szCs w:val="26"/>
          <w:lang w:val="it-IT" w:eastAsia="zh-CN" w:bidi="hi-IN"/>
        </w:rPr>
        <w:t>no rappresentanti dell’Amministrazione comunale.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L’Ecomuseo delle Erbe Palustri è in via Ungaretti 1.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i/>
          <w:iCs/>
          <w:color w:val="1C2B33"/>
          <w:sz w:val="26"/>
          <w:szCs w:val="26"/>
        </w:rPr>
        <w:t>“</w:t>
      </w:r>
      <w:r>
        <w:rPr>
          <w:rFonts w:ascii="Calibri" w:hAnsi="Calibri"/>
          <w:b w:val="false"/>
          <w:bCs w:val="false"/>
          <w:i/>
          <w:iCs/>
          <w:color w:val="1C2B33"/>
          <w:sz w:val="26"/>
          <w:szCs w:val="26"/>
        </w:rPr>
        <w:t xml:space="preserve">Comunità: che cura! Persone benessere territorio” </w:t>
      </w:r>
      <w:r>
        <w:rPr>
          <w:rFonts w:ascii="Calibri" w:hAnsi="Calibri"/>
          <w:i/>
          <w:iCs/>
          <w:color w:val="1C2B33"/>
          <w:sz w:val="26"/>
          <w:szCs w:val="26"/>
        </w:rPr>
        <w:t xml:space="preserve">è un percorso </w:t>
      </w:r>
      <w:r>
        <w:rPr>
          <w:rFonts w:eastAsia="Times New Roman" w:cs="Times New Roman" w:ascii="Calibri" w:hAnsi="Calibri"/>
          <w:i/>
          <w:iCs/>
          <w:color w:val="1C2B33"/>
          <w:sz w:val="26"/>
          <w:szCs w:val="26"/>
          <w:lang w:val="it-IT" w:eastAsia="zh-CN" w:bidi="ar-SA"/>
        </w:rPr>
        <w:t>a</w:t>
      </w:r>
      <w:r>
        <w:rPr>
          <w:rFonts w:ascii="Calibri" w:hAnsi="Calibri"/>
          <w:i/>
          <w:iCs/>
          <w:color w:val="1C2B33"/>
          <w:sz w:val="26"/>
          <w:szCs w:val="26"/>
        </w:rPr>
        <w:t xml:space="preserve"> tappe pensato dall’Amministrazione comunale di Bagnacavallo </w:t>
      </w:r>
      <w:r>
        <w:rPr>
          <w:rFonts w:eastAsia="Times New Roman" w:cs="Times New Roman" w:ascii="Calibri" w:hAnsi="Calibri"/>
          <w:i/>
          <w:iCs/>
          <w:color w:val="1C2B33"/>
          <w:sz w:val="26"/>
          <w:szCs w:val="26"/>
          <w:lang w:val="it-IT" w:eastAsia="zh-CN" w:bidi="ar-SA"/>
        </w:rPr>
        <w:t>e</w:t>
      </w:r>
      <w:r>
        <w:rPr>
          <w:rFonts w:ascii="Calibri" w:hAnsi="Calibri"/>
          <w:i/>
          <w:iCs/>
          <w:color w:val="1C2B33"/>
          <w:sz w:val="26"/>
          <w:szCs w:val="26"/>
        </w:rPr>
        <w:t xml:space="preserve"> realizzato con la collaborazione del distretto sanitario di Lugo dell’Ausl Romagna e dell’Area Welfare dell’Unione dei Comuni della Bassa Romagna.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1C2B33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www.comune.bagnacavallo.ra.it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ascii="Calibri" w:hAnsi="Calibri"/>
          <w:sz w:val="26"/>
          <w:szCs w:val="26"/>
        </w:rPr>
        <w:t>cultura@comune.bagnacavallo.ra.it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bookmarkStart w:id="0" w:name="__DdeLink__7193_4196027114"/>
      <w:bookmarkStart w:id="1" w:name="__DdeLink__7254_4196027114"/>
      <w:bookmarkStart w:id="2" w:name="__DdeLink__149_586890118"/>
      <w:bookmarkEnd w:id="0"/>
      <w:bookmarkEnd w:id="1"/>
      <w:bookmarkEnd w:id="2"/>
      <w:r>
        <w:rPr>
          <w:rFonts w:ascii="Calibri" w:hAnsi="Calibri"/>
          <w:sz w:val="26"/>
          <w:szCs w:val="26"/>
        </w:rPr>
        <w:t>0545 280864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62/24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92519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92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2pt;height:7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Collabora_Office/5.3.10.47$Windows_x86 LibreOffice_project/64211812ee5c3454c64c34ed2295b8015635b057</Application>
  <Pages>1</Pages>
  <Words>298</Words>
  <Characters>1841</Characters>
  <CharactersWithSpaces>2125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2023-07-14T10:57:00Z</cp:lastPrinted>
  <dcterms:modified xsi:type="dcterms:W3CDTF">2024-02-17T11:13:48Z</dcterms:modified>
  <cp:revision>58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