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149_586890118"/>
      <w:r>
        <w:rPr>
          <w:rFonts w:ascii="Calibri" w:hAnsi="Calibri"/>
          <w:color w:val="1C2B33"/>
          <w:sz w:val="25"/>
          <w:szCs w:val="25"/>
        </w:rPr>
        <w:t>Sta riscontrando interesse e partecipazione il progetto “</w:t>
      </w:r>
      <w:r>
        <w:rPr>
          <w:rFonts w:ascii="Calibri" w:hAnsi="Calibri"/>
          <w:b/>
          <w:bCs/>
          <w:color w:val="1C2B33"/>
          <w:sz w:val="25"/>
          <w:szCs w:val="25"/>
        </w:rPr>
        <w:t>Comunità: che cura! Persone benessere territorio</w:t>
      </w:r>
      <w:r>
        <w:rPr>
          <w:rFonts w:ascii="Calibri" w:hAnsi="Calibri"/>
          <w:color w:val="1C2B33"/>
          <w:sz w:val="25"/>
          <w:szCs w:val="25"/>
        </w:rPr>
        <w:t xml:space="preserve">”, promosso dal Comune di Bagnacavallo </w:t>
      </w:r>
      <w:r>
        <w:rPr>
          <w:rFonts w:ascii="Calibri" w:hAnsi="Calibri"/>
          <w:i w:val="false"/>
          <w:iCs w:val="false"/>
          <w:color w:val="1C2B33"/>
          <w:sz w:val="25"/>
          <w:szCs w:val="25"/>
        </w:rPr>
        <w:t xml:space="preserve">per approfondire assieme alla cittadinanza il valore della comunità e le prospettive per un benessere collettivo.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00000A"/>
          <w:sz w:val="25"/>
          <w:szCs w:val="25"/>
          <w:lang w:val="it-IT" w:eastAsia="zh-CN" w:bidi="ar-SA"/>
        </w:rPr>
        <w:t>D</w:t>
      </w:r>
      <w:r>
        <w:rPr>
          <w:rFonts w:ascii="Calibri" w:hAnsi="Calibri"/>
          <w:color w:val="1C2B33"/>
          <w:sz w:val="25"/>
          <w:szCs w:val="25"/>
        </w:rPr>
        <w:t xml:space="preserve">opo gli appuntamenti a Glorie e Boncellino, il percorso ha fatto tappa, nella serata di venerdì 26 gennaio, a Villanova, con un interessante </w:t>
      </w: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>incontro</w:t>
      </w:r>
      <w:r>
        <w:rPr>
          <w:rFonts w:ascii="Calibri" w:hAnsi="Calibri"/>
          <w:color w:val="1C2B33"/>
          <w:sz w:val="25"/>
          <w:szCs w:val="25"/>
        </w:rPr>
        <w:t xml:space="preserve"> dedicato ai cambiamenti cognitivi e agli stili di vita sani nella terza età, alla presenza di 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Federica Boschi, direttrice del Distretto sanitario di Lugo, Valerio Spada, medico di medicina generale e Roberta Foschini, psicologa del Centro disturbi cognitivi e demenze di Lugo.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color w:val="1C2B33"/>
          <w:sz w:val="25"/>
          <w:szCs w:val="25"/>
        </w:rPr>
      </w:pPr>
      <w:r>
        <w:rPr>
          <w:rFonts w:ascii="Calibri" w:hAnsi="Calibri"/>
          <w:b w:val="false"/>
          <w:bCs w:val="false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color w:val="1C2B33"/>
          <w:sz w:val="25"/>
          <w:szCs w:val="25"/>
        </w:rPr>
        <w:t>“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 xml:space="preserve">Comunità: che cura!” proseguirà la settimana prossima con due appuntamenti. </w:t>
      </w:r>
      <w:r>
        <w:rPr>
          <w:rFonts w:ascii="Calibri" w:hAnsi="Calibri"/>
          <w:b/>
          <w:bCs/>
          <w:color w:val="1C2B33"/>
          <w:sz w:val="25"/>
          <w:szCs w:val="25"/>
        </w:rPr>
        <w:t>Lunedì 29 gennaio</w:t>
      </w:r>
      <w:r>
        <w:rPr>
          <w:rFonts w:ascii="Calibri" w:hAnsi="Calibri"/>
          <w:color w:val="1C2B33"/>
          <w:sz w:val="25"/>
          <w:szCs w:val="25"/>
        </w:rPr>
        <w:t xml:space="preserve"> alle 18 presso il centro civico di </w:t>
      </w:r>
      <w:r>
        <w:rPr>
          <w:rFonts w:ascii="Calibri" w:hAnsi="Calibri"/>
          <w:b/>
          <w:bCs/>
          <w:color w:val="1C2B33"/>
          <w:sz w:val="25"/>
          <w:szCs w:val="25"/>
        </w:rPr>
        <w:t>Rossetta</w:t>
      </w:r>
      <w:r>
        <w:rPr>
          <w:rFonts w:ascii="Calibri" w:hAnsi="Calibri"/>
          <w:color w:val="1C2B33"/>
          <w:sz w:val="25"/>
          <w:szCs w:val="25"/>
        </w:rPr>
        <w:t xml:space="preserve"> Martino Ardigò dell’Ausl Romagna e Silvia Zoli dell’Area Welfare dell’Unione dei Comuni della Bassa Romagna parleranno del “</w:t>
      </w: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>R</w:t>
      </w:r>
      <w:r>
        <w:rPr>
          <w:rFonts w:ascii="Calibri" w:hAnsi="Calibri"/>
          <w:color w:val="1C2B33"/>
          <w:sz w:val="25"/>
          <w:szCs w:val="25"/>
        </w:rPr>
        <w:t xml:space="preserve">uolo delle Case della comunità nei progetti di salute”.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  <w:t xml:space="preserve">L’appuntamento successivo, sul tema “Adolescenza, fra socialità e isolamento”, si terrà </w:t>
      </w:r>
      <w:r>
        <w:rPr>
          <w:rFonts w:ascii="Calibri" w:hAnsi="Calibri"/>
          <w:b/>
          <w:bCs/>
          <w:color w:val="1C2B33"/>
          <w:sz w:val="25"/>
          <w:szCs w:val="25"/>
        </w:rPr>
        <w:t>mercoledì 31</w:t>
      </w:r>
      <w:r>
        <w:rPr>
          <w:rFonts w:ascii="Calibri" w:hAnsi="Calibri"/>
          <w:color w:val="1C2B33"/>
          <w:sz w:val="25"/>
          <w:szCs w:val="25"/>
        </w:rPr>
        <w:t xml:space="preserve"> alle 20.30 nella </w:t>
      </w: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>sala del Consiglio comunale, in piazza della Libertà 12</w:t>
      </w:r>
      <w:r>
        <w:rPr>
          <w:rFonts w:ascii="Calibri" w:hAnsi="Calibri"/>
          <w:color w:val="1C2B33"/>
          <w:sz w:val="25"/>
          <w:szCs w:val="25"/>
        </w:rPr>
        <w:t xml:space="preserve"> a </w:t>
      </w:r>
      <w:r>
        <w:rPr>
          <w:rFonts w:ascii="Calibri" w:hAnsi="Calibri"/>
          <w:b/>
          <w:bCs/>
          <w:color w:val="1C2B33"/>
          <w:sz w:val="25"/>
          <w:szCs w:val="25"/>
        </w:rPr>
        <w:t>Bagnacavallo</w:t>
      </w:r>
      <w:r>
        <w:rPr>
          <w:rFonts w:ascii="Calibri" w:hAnsi="Calibri"/>
          <w:color w:val="1C2B33"/>
          <w:sz w:val="25"/>
          <w:szCs w:val="25"/>
        </w:rPr>
        <w:t>. Affronterà l’argomento la psicologa Roberta Zoli, affiancata dal dirigente dell’Istituto comprensivo Berti Moreno Folli.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b w:val="false"/>
          <w:bCs w:val="false"/>
          <w:color w:val="1C2B33"/>
          <w:sz w:val="25"/>
          <w:szCs w:val="25"/>
        </w:rPr>
        <w:t>Modera gli incontri il giornalista Alberto Mazzotti e partecip</w:t>
      </w:r>
      <w:r>
        <w:rPr>
          <w:rFonts w:eastAsia="Times New Roman" w:cs="Times New Roman" w:ascii="Calibri" w:hAnsi="Calibri"/>
          <w:b w:val="false"/>
          <w:bCs w:val="false"/>
          <w:color w:val="1C2B33"/>
          <w:sz w:val="25"/>
          <w:szCs w:val="25"/>
          <w:lang w:val="it-IT" w:eastAsia="zh-CN" w:bidi="ar-SA"/>
        </w:rPr>
        <w:t>a</w:t>
      </w:r>
      <w:r>
        <w:rPr>
          <w:rFonts w:ascii="Calibri" w:hAnsi="Calibri"/>
          <w:b w:val="false"/>
          <w:bCs w:val="false"/>
          <w:color w:val="1C2B33"/>
          <w:sz w:val="25"/>
          <w:szCs w:val="25"/>
        </w:rPr>
        <w:t>no rappresentanti dell’Amministrazione comunale.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>Nelle settimane successive</w:t>
      </w:r>
      <w:r>
        <w:rPr>
          <w:rFonts w:ascii="Calibri" w:hAnsi="Calibri"/>
          <w:color w:val="1C2B33"/>
          <w:sz w:val="25"/>
          <w:szCs w:val="25"/>
        </w:rPr>
        <w:t xml:space="preserve"> saranno coinvolte nel progetto tutte le restanti frazioni del territorio.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color w:val="1C2B33"/>
          <w:sz w:val="25"/>
          <w:szCs w:val="25"/>
        </w:rPr>
        <w:t>“</w:t>
      </w:r>
      <w:r>
        <w:rPr>
          <w:rFonts w:ascii="Calibri" w:hAnsi="Calibri"/>
          <w:b w:val="false"/>
          <w:bCs w:val="false"/>
          <w:i/>
          <w:iCs/>
          <w:color w:val="1C2B33"/>
          <w:sz w:val="25"/>
          <w:szCs w:val="25"/>
        </w:rPr>
        <w:t xml:space="preserve">Comunità: che cura! Persone benessere territorio” </w:t>
      </w:r>
      <w:r>
        <w:rPr>
          <w:rFonts w:ascii="Calibri" w:hAnsi="Calibri"/>
          <w:i/>
          <w:iCs/>
          <w:color w:val="1C2B33"/>
          <w:sz w:val="25"/>
          <w:szCs w:val="25"/>
        </w:rPr>
        <w:t xml:space="preserve">è un percorso </w:t>
      </w:r>
      <w:r>
        <w:rPr>
          <w:rFonts w:eastAsia="Times New Roman" w:cs="Times New Roman" w:ascii="Calibri" w:hAnsi="Calibri"/>
          <w:i/>
          <w:iCs/>
          <w:color w:val="1C2B33"/>
          <w:sz w:val="25"/>
          <w:szCs w:val="25"/>
          <w:lang w:val="it-IT" w:eastAsia="zh-CN" w:bidi="ar-SA"/>
        </w:rPr>
        <w:t>a</w:t>
      </w:r>
      <w:r>
        <w:rPr>
          <w:rFonts w:ascii="Calibri" w:hAnsi="Calibri"/>
          <w:i/>
          <w:iCs/>
          <w:color w:val="1C2B33"/>
          <w:sz w:val="25"/>
          <w:szCs w:val="25"/>
        </w:rPr>
        <w:t xml:space="preserve"> tappe pensato dall’Amministrazione comunale di Bagnacavallo per approfondire assieme alla cittadinanza l’importanza del prendersi cura, il valore della comunità e le prospettive per un benessere collettivo. È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5"/>
          <w:szCs w:val="25"/>
        </w:rPr>
      </w:pPr>
      <w:r>
        <w:rPr>
          <w:rFonts w:ascii="Calibri" w:hAnsi="Calibri"/>
          <w:color w:val="1C2B33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1" w:name="__DdeLink__149_586890118"/>
      <w:bookmarkStart w:id="2" w:name="__DdeLink__7193_4196027114"/>
      <w:bookmarkStart w:id="3" w:name="__DdeLink__7254_4196027114"/>
      <w:bookmarkEnd w:id="2"/>
      <w:bookmarkEnd w:id="3"/>
      <w:bookmarkEnd w:id="1"/>
      <w:r>
        <w:rPr>
          <w:rFonts w:ascii="Calibri" w:hAnsi="Calibri"/>
          <w:sz w:val="25"/>
          <w:szCs w:val="25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38</w:t>
      </w:r>
      <w:r>
        <w:rPr>
          <w:rFonts w:ascii="Calibri" w:hAnsi="Calibri"/>
          <w:i/>
          <w:iCs/>
          <w:sz w:val="25"/>
          <w:szCs w:val="25"/>
        </w:rPr>
        <w:t>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92011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91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8pt;height:72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Collabora_Office/5.3.10.47$Windows_x86 LibreOffice_project/64211812ee5c3454c64c34ed2295b8015635b057</Application>
  <Pages>1</Pages>
  <Words>308</Words>
  <Characters>1998</Characters>
  <CharactersWithSpaces>2295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2024-01-27T12:38:07Z</dcterms:modified>
  <cp:revision>49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