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6"/>
          <w:szCs w:val="26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6"/>
          <w:szCs w:val="26"/>
          <w:highlight w:val="white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  <w:t>G</w:t>
      </w:r>
      <w:r>
        <w:rPr>
          <w:rFonts w:ascii="Calibri" w:hAnsi="Calibri"/>
          <w:bCs/>
          <w:color w:val="000000"/>
          <w:sz w:val="25"/>
          <w:szCs w:val="25"/>
        </w:rPr>
        <w:t>iovedì 25 gennaio si è tenuto il primo appuntamento ufficiale del percorso di cittadinanza attiva “Viaggio nel paesaggio urbano di Bagnacavallo” ideato dal Comune con il supporto della cooperativa Casa del Cuculo e rivolto a ragazze e ragazzi dagli 11 ai 14 anni.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  <w:t xml:space="preserve">I </w:t>
      </w:r>
      <w:r>
        <w:rPr>
          <w:rFonts w:ascii="Calibri" w:hAnsi="Calibri"/>
          <w:bCs/>
          <w:color w:val="000000"/>
          <w:sz w:val="25"/>
          <w:szCs w:val="25"/>
        </w:rPr>
        <w:t>partecipanti</w:t>
      </w:r>
      <w:r>
        <w:rPr>
          <w:rFonts w:ascii="Calibri" w:hAnsi="Calibri"/>
          <w:bCs/>
          <w:color w:val="000000"/>
          <w:sz w:val="25"/>
          <w:szCs w:val="25"/>
        </w:rPr>
        <w:t xml:space="preserve"> hanno preso parte a un “escape game” che attraverso quattro prove in diversi </w:t>
      </w:r>
      <w:r>
        <w:rPr>
          <w:rFonts w:eastAsia="Times New Roman" w:cs="Times New Roman" w:ascii="Calibri" w:hAnsi="Calibri"/>
          <w:bCs/>
          <w:color w:val="000000"/>
          <w:sz w:val="25"/>
          <w:szCs w:val="25"/>
          <w:lang w:val="it-IT" w:eastAsia="zh-CN" w:bidi="ar-SA"/>
        </w:rPr>
        <w:t>luoghi importanti</w:t>
      </w:r>
      <w:r>
        <w:rPr>
          <w:rFonts w:ascii="Calibri" w:hAnsi="Calibri"/>
          <w:bCs/>
          <w:color w:val="000000"/>
          <w:sz w:val="25"/>
          <w:szCs w:val="25"/>
        </w:rPr>
        <w:t xml:space="preserve"> del centro storico ha permesso </w:t>
      </w:r>
      <w:r>
        <w:rPr>
          <w:rFonts w:ascii="Calibri" w:hAnsi="Calibri"/>
          <w:bCs/>
          <w:color w:val="000000"/>
          <w:sz w:val="25"/>
          <w:szCs w:val="25"/>
        </w:rPr>
        <w:t xml:space="preserve">loro </w:t>
      </w:r>
      <w:r>
        <w:rPr>
          <w:rFonts w:ascii="Calibri" w:hAnsi="Calibri"/>
          <w:bCs/>
          <w:color w:val="000000"/>
          <w:sz w:val="25"/>
          <w:szCs w:val="25"/>
        </w:rPr>
        <w:t>di conoscere qualcosa in più della storia e delle tradizioni de</w:t>
      </w:r>
      <w:r>
        <w:rPr>
          <w:rFonts w:ascii="Calibri" w:hAnsi="Calibri"/>
          <w:bCs/>
          <w:color w:val="000000"/>
          <w:sz w:val="25"/>
          <w:szCs w:val="25"/>
        </w:rPr>
        <w:t>lla città</w:t>
      </w:r>
      <w:r>
        <w:rPr>
          <w:rFonts w:ascii="Calibri" w:hAnsi="Calibri"/>
          <w:bCs/>
          <w:color w:val="000000"/>
          <w:sz w:val="25"/>
          <w:szCs w:val="25"/>
        </w:rPr>
        <w:t xml:space="preserve">. </w:t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  <w:t>Dalle mappe storiche ai cappelletti, dal</w:t>
      </w:r>
      <w:r>
        <w:rPr>
          <w:rFonts w:ascii="Calibri" w:hAnsi="Calibri"/>
          <w:bCs/>
          <w:color w:val="000000"/>
          <w:sz w:val="25"/>
          <w:szCs w:val="25"/>
        </w:rPr>
        <w:t>l’</w:t>
      </w:r>
      <w:r>
        <w:rPr>
          <w:rFonts w:ascii="Calibri" w:hAnsi="Calibri"/>
          <w:bCs/>
          <w:color w:val="000000"/>
          <w:sz w:val="25"/>
          <w:szCs w:val="25"/>
        </w:rPr>
        <w:t xml:space="preserve">archivio </w:t>
      </w:r>
      <w:r>
        <w:rPr>
          <w:rFonts w:ascii="Calibri" w:hAnsi="Calibri"/>
          <w:bCs/>
          <w:color w:val="000000"/>
          <w:sz w:val="25"/>
          <w:szCs w:val="25"/>
        </w:rPr>
        <w:t>storico comunale</w:t>
      </w:r>
      <w:r>
        <w:rPr>
          <w:rFonts w:ascii="Calibri" w:hAnsi="Calibri"/>
          <w:bCs/>
          <w:color w:val="000000"/>
          <w:sz w:val="25"/>
          <w:szCs w:val="25"/>
        </w:rPr>
        <w:t xml:space="preserve"> alla leggenda della Madonna della Pace </w:t>
      </w:r>
      <w:r>
        <w:rPr>
          <w:rFonts w:ascii="Calibri" w:hAnsi="Calibri"/>
          <w:bCs/>
          <w:color w:val="000000"/>
          <w:sz w:val="25"/>
          <w:szCs w:val="25"/>
        </w:rPr>
        <w:t>(secondo la quale nel XIV secolo, durante le lotte fra Guelfi e Ghibellini, la Madonna apparve miracolosamente per porre fine a un combattimento fra le due fazioni)</w:t>
      </w:r>
      <w:r>
        <w:rPr>
          <w:rFonts w:ascii="Calibri" w:hAnsi="Calibri"/>
          <w:bCs/>
          <w:color w:val="000000"/>
          <w:sz w:val="25"/>
          <w:szCs w:val="25"/>
        </w:rPr>
        <w:t xml:space="preserve"> i ragazzi e le ragazze, </w:t>
      </w:r>
      <w:r>
        <w:rPr>
          <w:rFonts w:ascii="Calibri" w:hAnsi="Calibri"/>
          <w:bCs/>
          <w:color w:val="000000"/>
          <w:sz w:val="25"/>
          <w:szCs w:val="25"/>
        </w:rPr>
        <w:t>sud</w:t>
      </w:r>
      <w:r>
        <w:rPr>
          <w:rFonts w:ascii="Calibri" w:hAnsi="Calibri"/>
          <w:bCs/>
          <w:color w:val="000000"/>
          <w:sz w:val="25"/>
          <w:szCs w:val="25"/>
        </w:rPr>
        <w:t xml:space="preserve">divisi </w:t>
      </w:r>
      <w:r>
        <w:rPr>
          <w:rFonts w:ascii="Calibri" w:hAnsi="Calibri"/>
          <w:bCs/>
          <w:color w:val="000000"/>
          <w:sz w:val="25"/>
          <w:szCs w:val="25"/>
        </w:rPr>
        <w:t>in</w:t>
      </w:r>
      <w:r>
        <w:rPr>
          <w:rFonts w:ascii="Calibri" w:hAnsi="Calibri"/>
          <w:bCs/>
          <w:color w:val="000000"/>
          <w:sz w:val="25"/>
          <w:szCs w:val="25"/>
        </w:rPr>
        <w:t xml:space="preserve"> squadre, si sono sfidati per le vie di Bagnacavallo.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  <w:t xml:space="preserve">Nel prossimo appuntamento saranno </w:t>
      </w:r>
      <w:r>
        <w:rPr>
          <w:rFonts w:ascii="Calibri" w:hAnsi="Calibri"/>
          <w:bCs/>
          <w:color w:val="000000"/>
          <w:sz w:val="25"/>
          <w:szCs w:val="25"/>
        </w:rPr>
        <w:t>gli stessi giovani</w:t>
      </w:r>
      <w:r>
        <w:rPr>
          <w:rFonts w:ascii="Calibri" w:hAnsi="Calibri"/>
          <w:bCs/>
          <w:color w:val="000000"/>
          <w:sz w:val="25"/>
          <w:szCs w:val="25"/>
        </w:rPr>
        <w:t xml:space="preserve"> a dover pensare a un percorso da proporre agli adulti </w:t>
      </w:r>
      <w:r>
        <w:rPr>
          <w:rFonts w:ascii="Calibri" w:hAnsi="Calibri"/>
          <w:bCs/>
          <w:color w:val="000000"/>
          <w:sz w:val="25"/>
          <w:szCs w:val="25"/>
        </w:rPr>
        <w:t>mostrando</w:t>
      </w:r>
      <w:r>
        <w:rPr>
          <w:rFonts w:ascii="Calibri" w:hAnsi="Calibri"/>
          <w:bCs/>
          <w:color w:val="000000"/>
          <w:sz w:val="25"/>
          <w:szCs w:val="25"/>
        </w:rPr>
        <w:t xml:space="preserve"> la “loro” Bagnacavallo </w:t>
      </w:r>
      <w:r>
        <w:rPr>
          <w:rFonts w:ascii="Calibri" w:hAnsi="Calibri"/>
          <w:bCs/>
          <w:color w:val="000000"/>
          <w:sz w:val="25"/>
          <w:szCs w:val="25"/>
        </w:rPr>
        <w:t>attraverso</w:t>
      </w:r>
      <w:r>
        <w:rPr>
          <w:rFonts w:ascii="Calibri" w:hAnsi="Calibri"/>
          <w:bCs/>
          <w:color w:val="000000"/>
          <w:sz w:val="25"/>
          <w:szCs w:val="25"/>
        </w:rPr>
        <w:t xml:space="preserve"> una visita guidata speciale per raccontare il proprio modo di vivere la città e come la immaginano per il futuro.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Times New Roman" w:ascii="Calibri" w:hAnsi="Calibri"/>
          <w:bCs/>
          <w:color w:val="000000"/>
          <w:sz w:val="25"/>
          <w:szCs w:val="25"/>
          <w:lang w:val="it-IT" w:eastAsia="zh-CN" w:bidi="ar-SA"/>
        </w:rPr>
        <w:t>Il percorso prevede</w:t>
      </w:r>
      <w:r>
        <w:rPr>
          <w:rFonts w:ascii="Calibri" w:hAnsi="Calibri"/>
          <w:bCs/>
          <w:color w:val="000000"/>
          <w:sz w:val="25"/>
          <w:szCs w:val="25"/>
        </w:rPr>
        <w:t xml:space="preserve"> </w:t>
      </w:r>
      <w:r>
        <w:rPr>
          <w:rFonts w:ascii="Calibri" w:hAnsi="Calibri"/>
          <w:bCs/>
          <w:color w:val="000000"/>
          <w:sz w:val="25"/>
          <w:szCs w:val="25"/>
        </w:rPr>
        <w:t>nel complesso altri tre</w:t>
      </w:r>
      <w:r>
        <w:rPr>
          <w:rFonts w:ascii="Calibri" w:hAnsi="Calibri"/>
          <w:bCs/>
          <w:color w:val="000000"/>
          <w:sz w:val="25"/>
          <w:szCs w:val="25"/>
        </w:rPr>
        <w:t xml:space="preserve"> laboratori in programma i</w:t>
      </w:r>
      <w:r>
        <w:rPr>
          <w:rFonts w:ascii="Calibri" w:hAnsi="Calibri"/>
          <w:bCs/>
          <w:color w:val="000000"/>
          <w:sz w:val="25"/>
          <w:szCs w:val="25"/>
        </w:rPr>
        <w:t>l</w:t>
      </w:r>
      <w:r>
        <w:rPr>
          <w:rFonts w:ascii="Calibri" w:hAnsi="Calibri"/>
          <w:bCs/>
          <w:color w:val="000000"/>
          <w:sz w:val="25"/>
          <w:szCs w:val="25"/>
        </w:rPr>
        <w:t xml:space="preserve"> giovedì pomeriggio dalle 1</w:t>
      </w:r>
      <w:r>
        <w:rPr>
          <w:rFonts w:eastAsia="Times New Roman" w:cs="Times New Roman" w:ascii="Calibri" w:hAnsi="Calibri"/>
          <w:bCs/>
          <w:color w:val="000000"/>
          <w:sz w:val="25"/>
          <w:szCs w:val="25"/>
          <w:lang w:val="it-IT" w:eastAsia="zh-CN" w:bidi="ar-SA"/>
        </w:rPr>
        <w:t>4.30</w:t>
      </w:r>
      <w:r>
        <w:rPr>
          <w:rFonts w:ascii="Calibri" w:hAnsi="Calibri"/>
          <w:bCs/>
          <w:color w:val="000000"/>
          <w:sz w:val="25"/>
          <w:szCs w:val="25"/>
        </w:rPr>
        <w:t xml:space="preserve"> alle 16.30</w:t>
      </w:r>
      <w:r>
        <w:rPr>
          <w:rFonts w:ascii="Calibri" w:hAnsi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/>
          <w:bCs/>
          <w:color w:val="000000"/>
          <w:sz w:val="25"/>
          <w:szCs w:val="25"/>
        </w:rPr>
        <w:t xml:space="preserve">nella saletta didattica delle Cappuccine. 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Cs/>
          <w:color w:val="000000"/>
          <w:sz w:val="25"/>
          <w:szCs w:val="25"/>
        </w:rPr>
        <w:t>Per informazioni: 333 2198110 (Whatsapp)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  <w:sz w:val="25"/>
          <w:szCs w:val="25"/>
        </w:rPr>
      </w:pPr>
      <w:r>
        <w:rPr>
          <w:rFonts w:ascii="Calibri" w:hAnsi="Calibri"/>
          <w:bCs/>
          <w:color w:val="000000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white"/>
          <w:u w:val="none"/>
        </w:rPr>
        <w:t>Per iscrizioni https://form.typeform.com/to/COAJIVMx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bookmarkStart w:id="0" w:name="__DdeLink__43_30768263201"/>
      <w:bookmarkStart w:id="1" w:name="__DdeLink__43_30768263201"/>
      <w:bookmarkEnd w:id="1"/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eastAsia="Times New Roman" w:cs="Tahoma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34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eastAsia="Times New Roman" w:cs="Tahoma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050" cy="7048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24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4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1015" cy="7048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48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35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Collabora_Office/5.3.10.47$Windows_x86 LibreOffice_project/64211812ee5c3454c64c34ed2295b8015635b057</Application>
  <Pages>1</Pages>
  <Words>239</Words>
  <Characters>1381</Characters>
  <CharactersWithSpaces>1610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cp:lastPrinted>2023-12-14T12:38:58Z</cp:lastPrinted>
  <dcterms:modified xsi:type="dcterms:W3CDTF">2024-01-26T11:24:00Z</dcterms:modified>
  <cp:revision>33</cp:revision>
  <dc:subject/>
  <dc:title>Comunicato stampa</dc:title>
</cp:coreProperties>
</file>