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5</w:t>
      </w:r>
      <w:r>
        <w:rPr>
          <w:rFonts w:cs="Calibri" w:ascii="Calibri" w:hAnsi="Calibri"/>
          <w:b/>
          <w:sz w:val="30"/>
          <w:szCs w:val="30"/>
        </w:rPr>
        <w:t>.4.2024</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pPr>
      <w:r>
        <w:rPr>
          <w:rFonts w:cs="Calibri" w:ascii="Calibri" w:hAnsi="Calibri"/>
          <w:sz w:val="26"/>
          <w:szCs w:val="26"/>
        </w:rPr>
        <w:t xml:space="preserve">Sabato 6 aprile </w:t>
      </w:r>
      <w:r>
        <w:rPr>
          <w:rFonts w:cs="Calibri" w:ascii="Calibri" w:hAnsi="Calibri"/>
          <w:sz w:val="26"/>
          <w:szCs w:val="26"/>
        </w:rPr>
        <w:t>a Villanova di Bagnacavallo</w:t>
      </w:r>
      <w:r>
        <w:rPr>
          <w:rFonts w:cs="Calibri" w:ascii="Calibri" w:hAnsi="Calibri"/>
          <w:sz w:val="26"/>
          <w:szCs w:val="26"/>
        </w:rPr>
        <w:t xml:space="preserve"> Ilaria Cerioli presenterà </w:t>
      </w:r>
      <w:r>
        <w:rPr>
          <w:rFonts w:cs="Calibri" w:ascii="Calibri" w:hAnsi="Calibri"/>
          <w:sz w:val="26"/>
          <w:szCs w:val="26"/>
        </w:rPr>
        <w:t>il suo</w:t>
      </w:r>
      <w:r>
        <w:rPr>
          <w:rFonts w:cs="Calibri" w:ascii="Calibri" w:hAnsi="Calibri"/>
          <w:sz w:val="26"/>
          <w:szCs w:val="26"/>
        </w:rPr>
        <w:t xml:space="preserve"> nuovo romanzo “Rita dagli occhi neri” (Giulio Perrone editore – 2024), sulla straordinaria vicenda di Rita Barbieri.</w:t>
      </w:r>
    </w:p>
    <w:p>
      <w:pPr>
        <w:pStyle w:val="Normal"/>
        <w:tabs>
          <w:tab w:val="left" w:pos="4485" w:leader="none"/>
        </w:tabs>
        <w:bidi w:val="0"/>
        <w:ind w:left="0" w:right="0" w:firstLine="113"/>
        <w:jc w:val="both"/>
        <w:rPr/>
      </w:pPr>
      <w:r>
        <w:rPr>
          <w:rFonts w:cs="Calibri" w:ascii="Calibri" w:hAnsi="Calibri"/>
          <w:sz w:val="26"/>
          <w:szCs w:val="26"/>
        </w:rPr>
        <w:t>L’incontro è in programma alle 16.30 presso la Biblioteca Gagliarini di piazza Lieto Pezzi 2.</w:t>
      </w:r>
    </w:p>
    <w:p>
      <w:pPr>
        <w:pStyle w:val="Normal"/>
        <w:tabs>
          <w:tab w:val="left" w:pos="4485" w:leader="none"/>
        </w:tabs>
        <w:bidi w:val="0"/>
        <w:ind w:left="0" w:right="0" w:firstLine="113"/>
        <w:jc w:val="both"/>
        <w:rPr/>
      </w:pPr>
      <w:r>
        <w:rPr>
          <w:rFonts w:cs="Calibri" w:ascii="Calibri" w:hAnsi="Calibri"/>
          <w:sz w:val="26"/>
          <w:szCs w:val="26"/>
        </w:rPr>
        <w:t xml:space="preserve">L’autrice sarà </w:t>
      </w:r>
      <w:r>
        <w:rPr>
          <w:rFonts w:cs="Calibri" w:ascii="Calibri" w:hAnsi="Calibri"/>
          <w:sz w:val="26"/>
          <w:szCs w:val="26"/>
        </w:rPr>
        <w:t xml:space="preserve">in dialogo con Paolo Cavassini </w:t>
      </w:r>
      <w:r>
        <w:rPr>
          <w:rFonts w:cs="Calibri" w:ascii="Calibri" w:hAnsi="Calibri"/>
          <w:sz w:val="26"/>
          <w:szCs w:val="26"/>
        </w:rPr>
        <w:t>e verranno proposte letture a cura di Francesca Viola Mazzoni.</w:t>
      </w:r>
    </w:p>
    <w:p>
      <w:pPr>
        <w:pStyle w:val="Normal"/>
        <w:tabs>
          <w:tab w:val="left" w:pos="4485" w:leader="none"/>
        </w:tabs>
        <w:bidi w:val="0"/>
        <w:ind w:left="0" w:right="0" w:firstLine="113"/>
        <w:jc w:val="both"/>
        <w:rPr>
          <w:rFonts w:ascii="Calibri" w:hAnsi="Calibri" w:cs="Calibri"/>
          <w:sz w:val="26"/>
          <w:szCs w:val="26"/>
        </w:rPr>
      </w:pPr>
      <w:r>
        <w:rPr/>
      </w:r>
    </w:p>
    <w:p>
      <w:pPr>
        <w:pStyle w:val="Normal"/>
        <w:tabs>
          <w:tab w:val="left" w:pos="4485" w:leader="none"/>
        </w:tabs>
        <w:bidi w:val="0"/>
        <w:ind w:left="0" w:right="0" w:firstLine="113"/>
        <w:jc w:val="both"/>
        <w:rPr>
          <w:i/>
          <w:i/>
          <w:iCs/>
        </w:rPr>
      </w:pPr>
      <w:r>
        <w:rPr>
          <w:rFonts w:cs="Calibri" w:ascii="Calibri" w:hAnsi="Calibri"/>
          <w:i/>
          <w:iCs/>
          <w:sz w:val="26"/>
          <w:szCs w:val="26"/>
        </w:rPr>
        <w:t xml:space="preserve">Una storia di vita e d’amore nella Romagna dell’Ottocento. Protagonista è Enrica Barbieri, detta Rita, vissuta a cavallo di due secoli nella zona della campagna ravennate e famosa alle cronache del tempo per essere stata la prima donna assolta, grazie al codice Zanardelli da poco entrato in vigore, dall’accusa di omicidio dell’amante Michele Minguzzi. Primo caso di delitto d’onore in cui la vittima è un uomo. Rita, con la sua intelligenza e capacità seduttiva, riesce a volgere a proprio favore un processo dove sembrava scontata la sua condanna, diventando a sua volta testimone involontaria di una serie di avvenimenti storici che porteranno l’Italia alle soglie della Prima guerra mondiale. </w:t>
      </w:r>
    </w:p>
    <w:p>
      <w:pPr>
        <w:pStyle w:val="Normal"/>
        <w:tabs>
          <w:tab w:val="left" w:pos="4485" w:leader="none"/>
        </w:tabs>
        <w:bidi w:val="0"/>
        <w:ind w:left="0" w:right="0" w:firstLine="113"/>
        <w:jc w:val="both"/>
        <w:rPr>
          <w:rFonts w:ascii="Calibri" w:hAnsi="Calibri" w:cs="Calibri"/>
          <w:sz w:val="26"/>
          <w:szCs w:val="26"/>
        </w:rPr>
      </w:pPr>
      <w:r>
        <w:rPr>
          <w:i w:val="false"/>
          <w:iCs w:val="false"/>
        </w:rPr>
      </w:r>
    </w:p>
    <w:p>
      <w:pPr>
        <w:pStyle w:val="Normal"/>
        <w:tabs>
          <w:tab w:val="left" w:pos="4485" w:leader="none"/>
        </w:tabs>
        <w:bidi w:val="0"/>
        <w:ind w:left="0" w:right="0" w:firstLine="113"/>
        <w:jc w:val="both"/>
        <w:rPr>
          <w:i w:val="false"/>
          <w:i w:val="false"/>
          <w:iCs w:val="false"/>
        </w:rPr>
      </w:pPr>
      <w:r>
        <w:rPr>
          <w:rFonts w:cs="Calibri" w:ascii="Calibri" w:hAnsi="Calibri"/>
          <w:i w:val="false"/>
          <w:iCs w:val="false"/>
          <w:sz w:val="26"/>
          <w:szCs w:val="26"/>
        </w:rPr>
        <w:t xml:space="preserve">La presentazione fa parte </w:t>
      </w:r>
      <w:r>
        <w:rPr>
          <w:rFonts w:cs="Calibri" w:ascii="Calibri" w:hAnsi="Calibri"/>
          <w:i w:val="false"/>
          <w:iCs w:val="false"/>
          <w:sz w:val="26"/>
          <w:szCs w:val="26"/>
        </w:rPr>
        <w:t xml:space="preserve">della rassegna “Libri sotto l’argine” </w:t>
      </w:r>
      <w:r>
        <w:rPr>
          <w:rFonts w:cs="Calibri" w:ascii="Calibri" w:hAnsi="Calibri"/>
          <w:i w:val="false"/>
          <w:iCs w:val="false"/>
          <w:sz w:val="26"/>
          <w:szCs w:val="26"/>
        </w:rPr>
        <w:t>coordinata dal Gruppo di lettura della biblioteca di Villanova in collaborazione con la Biblioteca Taroni di Bagnacavallo e con il patrocinio del Comune.</w:t>
      </w:r>
    </w:p>
    <w:p>
      <w:pPr>
        <w:pStyle w:val="Normal"/>
        <w:tabs>
          <w:tab w:val="left" w:pos="4485" w:leader="none"/>
        </w:tabs>
        <w:bidi w:val="0"/>
        <w:ind w:left="0" w:right="0" w:firstLine="113"/>
        <w:jc w:val="both"/>
        <w:rPr>
          <w:rFonts w:ascii="Calibri" w:hAnsi="Calibri" w:cs="Calibri"/>
          <w:sz w:val="26"/>
          <w:szCs w:val="26"/>
        </w:rPr>
      </w:pPr>
      <w:r>
        <w:rPr>
          <w:i w:val="false"/>
          <w:iCs w:val="false"/>
        </w:rPr>
      </w:r>
    </w:p>
    <w:p>
      <w:pPr>
        <w:pStyle w:val="Normal"/>
        <w:tabs>
          <w:tab w:val="left" w:pos="4485" w:leader="none"/>
        </w:tabs>
        <w:bidi w:val="0"/>
        <w:ind w:left="0" w:right="0" w:firstLine="113"/>
        <w:jc w:val="both"/>
        <w:rPr>
          <w:i w:val="false"/>
          <w:i w:val="false"/>
          <w:iCs w:val="false"/>
        </w:rPr>
      </w:pPr>
      <w:r>
        <w:rPr>
          <w:rFonts w:cs="Calibri" w:ascii="Calibri" w:hAnsi="Calibri"/>
          <w:i w:val="false"/>
          <w:iCs w:val="false"/>
          <w:sz w:val="26"/>
          <w:szCs w:val="26"/>
        </w:rPr>
        <w:t>Ingresso gratuito.</w:t>
      </w:r>
    </w:p>
    <w:p>
      <w:pPr>
        <w:pStyle w:val="Normal"/>
        <w:tabs>
          <w:tab w:val="left" w:pos="4485" w:leader="none"/>
        </w:tabs>
        <w:bidi w:val="0"/>
        <w:ind w:left="0" w:right="0" w:firstLine="113"/>
        <w:jc w:val="both"/>
        <w:rPr>
          <w:rFonts w:ascii="Calibri" w:hAnsi="Calibri" w:cs="Calibri"/>
          <w:sz w:val="26"/>
          <w:szCs w:val="26"/>
        </w:rPr>
      </w:pPr>
      <w:r>
        <w:rPr>
          <w:i w:val="false"/>
          <w:iCs w:val="false"/>
        </w:rPr>
      </w:r>
    </w:p>
    <w:p>
      <w:pPr>
        <w:pStyle w:val="Normal"/>
        <w:tabs>
          <w:tab w:val="left" w:pos="4485" w:leader="none"/>
        </w:tabs>
        <w:bidi w:val="0"/>
        <w:ind w:left="0" w:right="0" w:firstLine="113"/>
        <w:jc w:val="both"/>
        <w:rPr>
          <w:i w:val="false"/>
          <w:i w:val="false"/>
          <w:iCs w:val="false"/>
        </w:rPr>
      </w:pPr>
      <w:r>
        <w:rPr>
          <w:rFonts w:cs="Calibri" w:ascii="Calibri" w:hAnsi="Calibri"/>
          <w:i w:val="false"/>
          <w:iCs w:val="false"/>
          <w:sz w:val="26"/>
          <w:szCs w:val="26"/>
        </w:rPr>
        <w:t>Info:</w:t>
      </w:r>
    </w:p>
    <w:p>
      <w:pPr>
        <w:pStyle w:val="Normal"/>
        <w:tabs>
          <w:tab w:val="left" w:pos="4485" w:leader="none"/>
        </w:tabs>
        <w:bidi w:val="0"/>
        <w:ind w:left="0" w:right="0" w:firstLine="113"/>
        <w:jc w:val="both"/>
        <w:rPr/>
      </w:pPr>
      <w:r>
        <w:rPr>
          <w:rFonts w:cs="Calibri" w:ascii="Calibri" w:hAnsi="Calibri"/>
          <w:sz w:val="26"/>
          <w:szCs w:val="26"/>
        </w:rPr>
        <w:t>www.bagnacavallocultura.it</w:t>
      </w:r>
    </w:p>
    <w:p>
      <w:pPr>
        <w:pStyle w:val="Normal"/>
        <w:tabs>
          <w:tab w:val="left" w:pos="4485" w:leader="none"/>
        </w:tabs>
        <w:bidi w:val="0"/>
        <w:ind w:left="0" w:right="0" w:firstLine="113"/>
        <w:jc w:val="both"/>
        <w:rPr>
          <w:rFonts w:ascii="Calibri" w:hAnsi="Calibri" w:cs="Calibri"/>
          <w:sz w:val="26"/>
          <w:szCs w:val="26"/>
        </w:rPr>
      </w:pPr>
      <w:r>
        <w:rPr/>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Standard"/>
        <w:ind w:firstLine="113"/>
        <w:rPr/>
      </w:pPr>
      <w:r>
        <w:rPr>
          <w:rFonts w:cs="Calibri" w:ascii="Calibri" w:hAnsi="Calibri"/>
          <w:sz w:val="25"/>
          <w:szCs w:val="25"/>
        </w:rPr>
        <w:t>(</w:t>
      </w:r>
      <w:r>
        <w:rPr>
          <w:rFonts w:cs="Calibri" w:ascii="Calibri" w:hAnsi="Calibri"/>
          <w:i/>
          <w:iCs/>
          <w:sz w:val="25"/>
          <w:szCs w:val="25"/>
        </w:rPr>
        <w:t>1</w:t>
      </w:r>
      <w:r>
        <w:rPr>
          <w:rFonts w:cs="Calibri" w:ascii="Calibri" w:hAnsi="Calibri"/>
          <w:i/>
          <w:iCs/>
          <w:sz w:val="25"/>
          <w:szCs w:val="25"/>
        </w:rPr>
        <w:t>22</w:t>
      </w:r>
      <w:r>
        <w:rPr>
          <w:rFonts w:cs="Calibri" w:ascii="Calibri" w:hAnsi="Calibri"/>
          <w:i/>
          <w:iCs/>
          <w:sz w:val="25"/>
          <w:szCs w:val="25"/>
        </w:rPr>
        <w:t>-24</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8125" cy="669925"/>
              <wp:effectExtent l="0" t="0" r="0" b="0"/>
              <wp:wrapSquare wrapText="bothSides"/>
              <wp:docPr id="1" name="Immagine1"/>
              <a:graphic xmlns:a="http://schemas.openxmlformats.org/drawingml/2006/main">
                <a:graphicData uri="http://schemas.microsoft.com/office/word/2010/wordprocessingShape">
                  <wps:wsp>
                    <wps:cNvSpPr/>
                    <wps:spPr>
                      <a:xfrm>
                        <a:off x="0" y="0"/>
                        <a:ext cx="1507320" cy="66924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a:noAutofit/>
                    </wps:bodyPr>
                  </wps:wsp>
                </a:graphicData>
              </a:graphic>
            </wp:anchor>
          </w:drawing>
        </mc:Choice>
        <mc:Fallback>
          <w:pict>
            <v:rect id="shape_0" ID="Immagine1" stroked="f" style="position:absolute;margin-left:108pt;margin-top:8.45pt;width:118.65pt;height:52.65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36090" cy="904875"/>
              <wp:effectExtent l="0" t="0" r="0" b="0"/>
              <wp:wrapSquare wrapText="bothSides"/>
              <wp:docPr id="3" name="Immagine2"/>
              <a:graphic xmlns:a="http://schemas.openxmlformats.org/drawingml/2006/main">
                <a:graphicData uri="http://schemas.microsoft.com/office/word/2010/wordprocessingShape">
                  <wps:wsp>
                    <wps:cNvSpPr/>
                    <wps:spPr>
                      <a:xfrm>
                        <a:off x="0" y="0"/>
                        <a:ext cx="1735560" cy="90432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wps:txbx>
                    <wps:bodyPr>
                      <a:noAutofit/>
                    </wps:bodyPr>
                  </wps:wsp>
                </a:graphicData>
              </a:graphic>
            </wp:anchor>
          </w:drawing>
        </mc:Choice>
        <mc:Fallback>
          <w:pict>
            <v:rect id="shape_0" ID="Immagine2" stroked="f" style="position:absolute;margin-left:321.05pt;margin-top:8.45pt;width:136.6pt;height:71.15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v:textbox>
            </v:rect>
          </w:pict>
        </mc:Fallback>
      </mc:AlternateContent>
      <w:drawing>
        <wp:anchor behindDoc="1" distT="0" distB="0" distL="18415" distR="3810" simplePos="0" locked="0" layoutInCell="1" allowOverlap="1" relativeHeight="2">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8" r="-2318" b="-2148"/>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Normal"/>
    <w:qFormat/>
    <w:rsid w:val="007262e5"/>
    <w:pPr>
      <w:widowControl w:val="false"/>
      <w:numPr>
        <w:ilvl w:val="0"/>
        <w:numId w:val="1"/>
      </w:numPr>
      <w:spacing w:before="240" w:after="120"/>
      <w:outlineLvl w:val="0"/>
    </w:pPr>
    <w:rPr>
      <w:bCs/>
      <w:sz w:val="36"/>
      <w:szCs w:val="36"/>
      <w:lang w:eastAsia="it-IT"/>
    </w:rPr>
  </w:style>
  <w:style w:type="paragraph" w:styleId="Titolo2" w:customStyle="1">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customStyle="1">
    <w:name w:val="Heading 3"/>
    <w:basedOn w:val="Normal"/>
    <w:qFormat/>
    <w:rsid w:val="007262e5"/>
    <w:pPr>
      <w:widowControl w:val="false"/>
      <w:numPr>
        <w:ilvl w:val="2"/>
        <w:numId w:val="1"/>
      </w:numPr>
      <w:spacing w:before="140" w:after="120"/>
      <w:outlineLvl w:val="2"/>
    </w:pPr>
    <w:rPr>
      <w:bCs/>
      <w:sz w:val="28"/>
      <w:szCs w:val="28"/>
      <w:lang w:eastAsia="it-IT"/>
    </w:rPr>
  </w:style>
  <w:style w:type="paragraph" w:styleId="Titolo4" w:customStyle="1">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customStyle="1">
    <w:name w:val="Collegamento Internet"/>
    <w:rsid w:val="007262e5"/>
    <w:rPr>
      <w:color w:val="0000FF"/>
      <w:u w:val="single"/>
    </w:rPr>
  </w:style>
  <w:style w:type="character" w:styleId="CollegamentoInternetvisitato" w:customStyle="1">
    <w:name w:val="Collegamento Internet visitato"/>
    <w:qFormat/>
    <w:rsid w:val="007262e5"/>
    <w:rPr>
      <w:color w:val="800080"/>
      <w:u w:val="single"/>
    </w:rPr>
  </w:style>
  <w:style w:type="character" w:styleId="Strong">
    <w:name w:val="Strong"/>
    <w:qFormat/>
    <w:rsid w:val="007262e5"/>
    <w:rPr>
      <w:b/>
      <w:bCs/>
    </w:rPr>
  </w:style>
  <w:style w:type="character" w:styleId="Enfasi" w:customStyle="1">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character" w:styleId="Caratteridinumerazione">
    <w:name w:val="Caratteri di numerazione"/>
    <w:qFormat/>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customStyle="1">
    <w:name w:val="Caption"/>
    <w:basedOn w:val="Normal"/>
    <w:qFormat/>
    <w:rsid w:val="00e03db5"/>
    <w:pPr>
      <w:suppressLineNumbers/>
      <w:spacing w:before="120" w:after="120"/>
    </w:pPr>
    <w:rPr>
      <w:rFonts w:cs="Arial"/>
      <w:i/>
      <w:iCs/>
    </w:rPr>
  </w:style>
  <w:style w:type="paragraph" w:styleId="Indice" w:customStyle="1">
    <w:name w:val="Indice"/>
    <w:basedOn w:val="Normal"/>
    <w:qFormat/>
    <w:rsid w:val="007262e5"/>
    <w:pPr>
      <w:suppressLineNumbers/>
    </w:pPr>
    <w:rPr>
      <w:rFonts w:cs="Tahoma"/>
    </w:rPr>
  </w:style>
  <w:style w:type="paragraph" w:styleId="Intestazione" w:customStyle="1">
    <w:name w:val="Header"/>
    <w:basedOn w:val="Normal"/>
    <w:rsid w:val="007262e5"/>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e03db5"/>
    <w:pPr/>
    <w:rPr/>
  </w:style>
  <w:style w:type="paragraph" w:styleId="Titoloprincipale">
    <w:name w:val="Title"/>
    <w:basedOn w:val="Normal"/>
    <w:qFormat/>
    <w:rsid w:val="00e03db5"/>
    <w:pPr>
      <w:keepNext w:val="true"/>
      <w:spacing w:before="240" w:after="120"/>
    </w:pPr>
    <w:rPr>
      <w:rFonts w:ascii="Arial" w:hAnsi="Arial" w:eastAsia="Microsoft YaHei" w:cs="Arial"/>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customStyle="1">
    <w:name w:val="Footer"/>
    <w:basedOn w:val="Normal"/>
    <w:rsid w:val="007262e5"/>
    <w:pPr>
      <w:tabs>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Application>Collabora_Office/5.3.10.47$Windows_x86 LibreOffice_project/64211812ee5c3454c64c34ed2295b8015635b057</Application>
  <Pages>1</Pages>
  <Words>237</Words>
  <Characters>1386</Characters>
  <CharactersWithSpaces>1612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2021-11-23T09:05:00Z</dcterms:created>
  <dc:creator/>
  <dc:description/>
  <dc:language>it-IT</dc:language>
  <cp:lastModifiedBy/>
  <cp:lastPrinted>2024-03-27T13:05:00Z</cp:lastPrinted>
  <dcterms:modified xsi:type="dcterms:W3CDTF">2024-04-05T11:57:24Z</dcterms:modified>
  <cp:revision>37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