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9.8.2023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bookmarkStart w:id="0" w:name="__DdeLink__1657_1004184048"/>
      <w:bookmarkEnd w:id="0"/>
      <w:r>
        <w:rPr>
          <w:rFonts w:cs="Calibri" w:ascii="Calibri" w:hAnsi="Calibri"/>
          <w:b w:val="false"/>
          <w:bCs w:val="false"/>
          <w:sz w:val="25"/>
          <w:szCs w:val="25"/>
        </w:rPr>
        <w:t xml:space="preserve">Aspettando la Sagra delle Erbe Palustri (8-11 settembre), l’Ecomuseo di Villanova di Bagnacavallo organizza due eventi serali in omaggio a Ivano Marescotti, all’amore che ha saputo dedicare alla propria terra e al suo impegno nel divulgare e mantenere vivo il dialetto romagnolo.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In programma ci sono le proiezioni di due tra le sue più famose interpretazioni teatrali: sabato 26 agosto “Zitti tutti” e sabato 2 settembre “Il silenzio anatomico”, entrambe tratte da opere di Raffaello Baldini.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Le proiezioni saranno precedute da filmati storici con Villanova e i suoi capanni, le borgate e le arti della lavorazione delle erbe palustri 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«Ivano non ha mai dimenticato le sue origini, la sua terra ed il suo dialetto – ha sottolineato la moglie di Marescotti, Erika Leonelli – lingua primaria da lui appresa. Per questo è riuscito a portare un grande poeta come Raffaello Baldini a scrivere per il teatro. Questo lavoro a mio avviso rappresenta il coraggio e la verità di Ivano. Come diceva sempre lui nei suoi recital ci sono cose che si possono dire solo in dialetto».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Le serate, in programma alle 20, sono con ingresso con offerta libera.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È gradita la prenotazione: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0545 280920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erbepalustri.associazione@gmail.com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L’Ecomuseo delle Erbe Palustri è in via Ungaretti 1.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1" w:name="__DdeLink__1657_10041840481"/>
      <w:bookmarkStart w:id="2" w:name="__DdeLink__1657_10041840481"/>
      <w:bookmarkEnd w:id="2"/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290-23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1140" cy="6629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0480" cy="66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1pt;height:52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9105" cy="6629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360" cy="66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05pt;height:52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Collabora_Office/5.3.10.47$Windows_x86 LibreOffice_project/64211812ee5c3454c64c34ed2295b8015635b057</Application>
  <Pages>1</Pages>
  <Words>235</Words>
  <Characters>1291</Characters>
  <CharactersWithSpaces>1517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2020-04-20T13:35:49Z</dcterms:created>
  <dc:creator/>
  <dc:description/>
  <dc:language>it-IT</dc:language>
  <cp:lastModifiedBy/>
  <dcterms:modified xsi:type="dcterms:W3CDTF">2023-08-06T15:33:20Z</dcterms:modified>
  <cp:revision>39</cp:revision>
  <dc:subject/>
  <dc:title>Comunicato stampa</dc:title>
</cp:coreProperties>
</file>