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Prenderà il via </w:t>
      </w:r>
      <w:r>
        <w:rPr>
          <w:rStyle w:val="Nessuno"/>
          <w:rFonts w:cs="Calibri" w:ascii="Calibri" w:hAnsi="Calibri"/>
          <w:b/>
          <w:bCs/>
          <w:color w:val="auto"/>
          <w:sz w:val="26"/>
          <w:szCs w:val="26"/>
          <w:highlight w:val="white"/>
        </w:rPr>
        <w:t>martedì 5 settembre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con un laboratorio di cartapesta e un appuntamento con “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G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iocayoga” la quarta edizione di “Verde brillante – Piccolo festival dei bambini in Natura”, iniziativa rivolta ai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bambini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e alle loro famiglie in programma nel mese di settembre in parchi e spazi verdi del territorio comunale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Il tema di questa nuova edizione è “omaggio alla terra” e si partirà dal Ceas 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Podere Pantaleone </w:t>
      </w:r>
      <w:r>
        <w:rPr>
          <w:rStyle w:val="Nessuno"/>
          <w:rFonts w:eastAsia="Times New Roman" w:cs="Calibri" w:ascii="Calibri" w:hAnsi="Calibri"/>
          <w:b w:val="false"/>
          <w:bCs w:val="false"/>
          <w:color w:val="auto"/>
          <w:sz w:val="26"/>
          <w:szCs w:val="26"/>
          <w:highlight w:val="white"/>
          <w:lang w:val="it-IT" w:eastAsia="zh-CN" w:bidi="ar-SA"/>
        </w:rPr>
        <w:t>con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il laboratorio di cartapesta “In ogni seme piccolo dorme una pianta grande” 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condotto da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Alice Iaquinta e Margherita Tedaldi. Si costruiranno assieme grandi semi di cartapesta che saranno poi collocati all’interno del Podere. Il laboratorio è in programma dalle 10 alle 16 con pausa pranzo al sacco e proseguirà poi con una seconda parte giovedì 7, sempre dalle 10 alle 16.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In serata, sempre martedì 5, ci ritroverà a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l Campo HumuSapiens </w:t>
      </w:r>
      <w:r>
        <w:rPr>
          <w:rStyle w:val="Nessuno"/>
          <w:rFonts w:eastAsia="Times New Roman" w:cs="Calibri" w:ascii="Calibri" w:hAnsi="Calibri"/>
          <w:b w:val="false"/>
          <w:bCs w:val="false"/>
          <w:color w:val="auto"/>
          <w:sz w:val="26"/>
          <w:szCs w:val="26"/>
          <w:highlight w:val="white"/>
          <w:lang w:val="it-IT" w:eastAsia="zh-CN" w:bidi="ar-SA"/>
        </w:rPr>
        <w:t>di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 via Granaroli per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“Giocayoga sotto le stelle” a cura di Miss Peacock yoga. L’inizio è alle 21.30.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Il festival proseguirà </w:t>
      </w:r>
      <w:r>
        <w:rPr>
          <w:rStyle w:val="Nessuno"/>
          <w:rFonts w:cs="Calibri" w:ascii="Calibri" w:hAnsi="Calibri"/>
          <w:b/>
          <w:bCs/>
          <w:color w:val="auto"/>
          <w:sz w:val="26"/>
          <w:szCs w:val="26"/>
          <w:highlight w:val="white"/>
        </w:rPr>
        <w:t>mercoledì 6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alle 18 al 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>Parco della Pace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con le letture ad alta voce sulla natura da parte dell’associazione Comunicando in collaborazione con la Biblioteca comunale Taroni, mentre </w:t>
      </w:r>
      <w:r>
        <w:rPr>
          <w:rStyle w:val="Nessuno"/>
          <w:rFonts w:cs="Calibri" w:ascii="Calibri" w:hAnsi="Calibri"/>
          <w:b/>
          <w:bCs/>
          <w:color w:val="auto"/>
          <w:sz w:val="26"/>
          <w:szCs w:val="26"/>
          <w:highlight w:val="white"/>
        </w:rPr>
        <w:t>giovedì 7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ci si sposterà 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 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Parco di via Balilla Pratella, che </w:t>
      </w:r>
      <w:r>
        <w:rPr>
          <w:rStyle w:val="Nessuno"/>
          <w:rFonts w:eastAsia="Times New Roman" w:cs="Calibri" w:ascii="Calibri" w:hAnsi="Calibri"/>
          <w:b w:val="false"/>
          <w:bCs w:val="false"/>
          <w:color w:val="auto"/>
          <w:sz w:val="26"/>
          <w:szCs w:val="26"/>
          <w:highlight w:val="white"/>
          <w:lang w:val="it-IT" w:eastAsia="zh-CN" w:bidi="ar-SA"/>
        </w:rPr>
        <w:t>alle 18.30</w:t>
      </w:r>
      <w:r>
        <w:rPr>
          <w:rStyle w:val="Nessuno"/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 ospiterà il laboratorio didattico-musicale “Ci vuole un fiore” a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cura di Michele Guerra.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partecipazione alle iniziative è gratuita, ma è richiesta l’adesione entro due giorni prima di ogni iniziativa ai seguenti contatti: Margherita 339 4359583 – Patrizia 347 3081464.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È consigliato un abbigliamento comodo e di portare con sé telo, acqua e antizanzare.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 caso di maltempo gli spettacoli si terranno nella Sala di Palazzo Vecchio.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“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Verde brillante”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è coordinato dall’associazione Doremi assieme al Comune in collaborazione con numerose associazioni del territorio e coinvolgerà Bagnacavallo e le sue frazioni con spettacoli, laboratori, letture e molto altro fino al 17 settembre.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4" w:name="__DdeLink__235_3343412267"/>
      <w:bookmarkStart w:id="5" w:name="__DdeLink__241_15162416621"/>
      <w:bookmarkStart w:id="6" w:name="__DdeLink__153_3343412267"/>
      <w:bookmarkEnd w:id="4"/>
      <w:bookmarkEnd w:id="5"/>
      <w:bookmarkEnd w:id="6"/>
      <w:r>
        <w:rPr>
          <w:rFonts w:cs="Calibri" w:ascii="Calibri" w:hAnsi="Calibri"/>
          <w:sz w:val="26"/>
          <w:szCs w:val="26"/>
        </w:rPr>
        <w:t>Il programma completo è su www.bagnacavallocultura.it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314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825" cy="6826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280" cy="681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5pt;height:53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790" cy="9175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9169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pt;height:72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Collabora_Office/5.3.10.47$Windows_x86 LibreOffice_project/64211812ee5c3454c64c34ed2295b8015635b057</Application>
  <Pages>1</Pages>
  <Words>342</Words>
  <Characters>1904</Characters>
  <CharactersWithSpaces>2234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2023-09-02T11:27:16Z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