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sz w:val="30"/>
          <w:szCs w:val="30"/>
        </w:rPr>
        <w:t>.2.2023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A partire dal 21 febbraio iniziano i nuovi corsi della </w:t>
      </w:r>
      <w:r>
        <w:rPr>
          <w:rFonts w:ascii="Calibri" w:hAnsi="Calibri"/>
          <w:b w:val="false"/>
          <w:bCs w:val="false"/>
          <w:sz w:val="26"/>
          <w:szCs w:val="26"/>
        </w:rPr>
        <w:t>Scuola comunale d’arte Bartolomeo Ramenghi di Bagnacavallo.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Il programma prevede quattro laboratori per adulti: pittura il martedì dalle 20 alle 22, ceramica il mercoledì dalle 19 alle 22, disegno il giovedì dalle 20 alle 22 e sempre il giovedì  incisione dalle 20 alle 23.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sz w:val="26"/>
          <w:szCs w:val="26"/>
        </w:rPr>
        <w:t xml:space="preserve">Per i più giovani ci saranno invece tre laboratori: adolescenti il martedì dalle 17.30 alle 19:30, ragazzi e ragazze delle classi III – IV </w:t>
      </w:r>
      <w:r>
        <w:rPr>
          <w:rFonts w:ascii="Calibri" w:hAnsi="Calibri"/>
          <w:caps w:val="false"/>
          <w:smallCaps w:val="false"/>
          <w:color w:val="000000"/>
          <w:spacing w:val="0"/>
          <w:sz w:val="26"/>
          <w:szCs w:val="26"/>
        </w:rPr>
        <w:t>–</w:t>
      </w:r>
      <w:r>
        <w:rPr>
          <w:rFonts w:ascii="Calibri" w:hAnsi="Calibri"/>
          <w:sz w:val="26"/>
          <w:szCs w:val="26"/>
        </w:rPr>
        <w:t xml:space="preserve"> V della scuola primaria il venerdì dalle 16.45 alle 18.45, bambine e bambini dall’ultima classe della scuola dell’infanzia alla II classe della scuola primaria il giovedì dalle 16.45 alle 18.45.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I laboratori si concluderanno a giugno.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La scuola Ramenghi ha sede in via F.lli Bedeschi 9.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Per informazioni: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0545 280855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scuoladisegno@comune.bagnacavallo.ra.it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widowControl/>
        <w:bidi w:val="0"/>
        <w:spacing w:lineRule="auto" w:line="24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(</w:t>
      </w:r>
      <w:r>
        <w:rPr>
          <w:rStyle w:val="CollegamentoInternet"/>
          <w:rFonts w:cs="Calibri" w:ascii="Calibri" w:hAnsi="Calibri"/>
          <w:b w:val="false"/>
          <w:bCs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65</w:t>
      </w:r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-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23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840" cy="6756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080" cy="67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1pt;height:53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1805" cy="6756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320" cy="67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05pt;height:53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Application>Collabora_Office/5.3.10.47$Windows_x86 LibreOffice_project/64211812ee5c3454c64c34ed2295b8015635b057</Application>
  <Pages>1</Pages>
  <Words>160</Words>
  <Characters>923</Characters>
  <CharactersWithSpaces>1077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2019-09-14T13:10:14Z</dcterms:created>
  <dc:creator/>
  <dc:description/>
  <dc:language>it-IT</dc:language>
  <cp:lastModifiedBy/>
  <cp:lastPrinted>2022-09-26T13:21:30Z</cp:lastPrinted>
  <dcterms:modified xsi:type="dcterms:W3CDTF">2023-02-20T13:48:04Z</dcterms:modified>
  <cp:revision>50</cp:revision>
  <dc:subject/>
  <dc:title/>
</cp:coreProperties>
</file>