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bookmarkStart w:id="0" w:name="__DdeLink__275_14113054641"/>
      <w:bookmarkEnd w:id="0"/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Sono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quasi trecento le cittadine e i cittadini stranieri residenti a Bagnacavallo e diventati italiani negli ultimi quattro anni. A loro e a tutta la comunità bagnacavallese è dedicato l’evento “La Repubblica siamo noi – Cittadine e cittadini in festa con la Costituzione”, in programma domenica 17 settembre a partire dalle 18 in piazza della Libertà.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«Il percorso per acquisire la cittadinanza italiana è spesso lungo e complicato – spiega l’assessore ai Servizi alla Cittadinanza Francesco Ravagli. – In questi anni, in occasione del giuramento che tutti devono prestare al momento di ottenere la cittadinanza, come amministratori abbiamo ascoltato le storie di donne e uomini stranieri, provenienti dai più diversi paesi ma che si sentono anche fortemente bagnacavallesi e che qui vivono, lavorano, studiano. Abbiamo pensato che fosse importante condividere con tutta la comunità queste esperienze e l’importanza che i valori fondanti della nostra Costituzione rivestono.»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Dei 288 cittadini che hanno acquisito la cittadinanza negli ultimi quattro anni, 75 sono figli minori. Vi sono poi 16 fra ragazze e ragazzi nati in Italia che l’hanno acquisita al diciottesimo anno di età, e 12 invece sono i discendenti di cittadini italiani che hanno ottenuto il riconoscimento “jure sanguinis”. I paesi di provenienza più rappresentati sono Marocco, Senegal, Romania e Albania.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«Oltre all’acquisizione automatica per nascita da un genitore cittadino italiano o per scelta al diciottesimo anno di età per i giovani nati in Italia da genitori stranieri – sottolinea il responsabile dell’Area Servizi alla cittadinanza Andrea Antognoni – la casistica di gran lunga più diffusa è quella dell’acquisizione della cittadinanza per naturalizzazione, ovvero su domanda a seguito dell’ottenimento di una serie di requisiti molto stringenti sia in termini di residenza che di lavoro. Sono percorsi spesso tortuosi, dove emergono la determinazione e il desiderio di inclusione.»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«Nei mesi scorsi abbiamo incontrato in diverse occasioni le persone che hanno acquisito la cittadinanza – conclude l’assessore Ravagli. – Li abbiamo fatti incontrare e ascoltato le loro testimonianze. L’obiettivo era costruire assieme questo momento di festa e il confronto è stato un arricchimento per tutti.»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L’evento, che si sarebbe dovuto svolgere il 2 giugno in occasione della Festa della Repubblica ma poi rinviato a causa dell’alluvione, vedrà un primo momento di riflessioni e testimonianze e proseguirà poi in serata con la “Cena dei popoli” e il concerto della Kola Beat Band.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Interverranno, accanto alla sindaca Eleonora Proni e alla Giunta comunale, il prefetto di Ravenna Castrese De Rosa e la parlamentare Ouidad Bakkali, tra i fondatori del gruppo interparlamentare per la riforma della cittadinanza. Ai nuovi cittadini verr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à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consegnat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o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un attestato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c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ome segno di benvenuto.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5"/>
          <w:szCs w:val="25"/>
        </w:rPr>
      </w:pPr>
      <w:r>
        <w:rPr>
          <w:rFonts w:cs="Arial" w:ascii="Calibri" w:hAnsi="Calibri"/>
          <w:b w:val="false"/>
          <w:bCs w:val="false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Arial"/>
          <w:b w:val="false"/>
          <w:b w:val="false"/>
          <w:bCs w:val="false"/>
          <w:sz w:val="25"/>
          <w:szCs w:val="25"/>
        </w:rPr>
      </w:pPr>
      <w:r>
        <w:rPr>
          <w:rFonts w:cs="Arial" w:ascii="Calibri" w:hAnsi="Calibri"/>
          <w:b w:val="false"/>
          <w:bCs w:val="false"/>
          <w:sz w:val="25"/>
          <w:szCs w:val="25"/>
        </w:rPr>
        <w:t>0545 280864 - www.comune.bagnacavallo.ra.it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333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Collabora_Office/5.3.10.47$Windows_x86 LibreOffice_project/64211812ee5c3454c64c34ed2295b8015635b057</Application>
  <Pages>1</Pages>
  <Words>462</Words>
  <Characters>2707</Characters>
  <CharactersWithSpaces>3162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2023-09-11T14:35:46Z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