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.2.2023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sz w:val="26"/>
          <w:szCs w:val="26"/>
        </w:rPr>
        <w:t>Domenica 5 febbraio la Scuola Comunale d’Arte “Bartolomeo Ramenghi” di Bagnacavallo aprirà dalle 17 alle 18 le proprie porte a chiunque vorrà visitare l’aula di incisione dove si svolgerà il laboratorio che partirà alla fine di febbraio e per il quale sono ancora aperte le iscrizioni.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sz w:val="26"/>
          <w:szCs w:val="26"/>
        </w:rPr>
        <w:t xml:space="preserve">Si potrà anche assistere alla simulazione di un torneo di rubamazzo organizzato dalla scuola tra coloro che hanno partecipato ai laboratori gratuiti di incisione tenuti a gennaio dall’insegnante Guenda Bondini. Il “torneo” si giocherà con i mazzi di carte </w:t>
      </w:r>
      <w:r>
        <w:rPr>
          <w:rFonts w:ascii="Calibri" w:hAnsi="Calibri"/>
          <w:sz w:val="26"/>
          <w:szCs w:val="26"/>
        </w:rPr>
        <w:t xml:space="preserve">artistici </w:t>
      </w:r>
      <w:r>
        <w:rPr>
          <w:rFonts w:ascii="Calibri" w:hAnsi="Calibri"/>
          <w:sz w:val="26"/>
          <w:szCs w:val="26"/>
        </w:rPr>
        <w:t xml:space="preserve">che sono stati realizzati durante il laboratorio stesso.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La scuola Ramenghi ha sede in via F.lli Bedeschi 9.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Per informazioni o iscrizioni al laboratorio di incisione: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tel. 0545 280855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scuoladisegno@comune.bagnacavallo.ra.it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40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23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6762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Collabora_Office/5.3.10.47$Windows_x86 LibreOffice_project/64211812ee5c3454c64c34ed2295b8015635b057</Application>
  <Pages>1</Pages>
  <Words>148</Words>
  <Characters>887</Characters>
  <CharactersWithSpaces>1027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2019-09-14T13:10:14Z</dcterms:created>
  <dc:creator/>
  <dc:description/>
  <dc:language>it-IT</dc:language>
  <cp:lastModifiedBy/>
  <cp:lastPrinted>2022-09-26T13:21:30Z</cp:lastPrinted>
  <dcterms:modified xsi:type="dcterms:W3CDTF">2023-02-02T15:26:55Z</dcterms:modified>
  <cp:revision>50</cp:revision>
  <dc:subject/>
  <dc:title/>
</cp:coreProperties>
</file>